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6327" w14:textId="63B328A5" w:rsidR="00A615B5" w:rsidRPr="00660310" w:rsidRDefault="00A615B5" w:rsidP="00F17FF8">
      <w:pPr>
        <w:widowControl w:val="0"/>
        <w:autoSpaceDE w:val="0"/>
        <w:autoSpaceDN w:val="0"/>
        <w:adjustRightInd w:val="0"/>
        <w:jc w:val="center"/>
        <w:rPr>
          <w:rFonts w:cs="∞ŒVˇ"/>
          <w:b/>
        </w:rPr>
      </w:pPr>
      <w:r w:rsidRPr="00660310">
        <w:rPr>
          <w:rFonts w:cs="∞ŒVˇ"/>
          <w:b/>
        </w:rPr>
        <w:t>Northern Illinois Conference</w:t>
      </w:r>
    </w:p>
    <w:p w14:paraId="6B2B364D" w14:textId="56E42DE5" w:rsidR="00C33F19" w:rsidRPr="00660310" w:rsidRDefault="00C33F19" w:rsidP="00F17FF8">
      <w:pPr>
        <w:widowControl w:val="0"/>
        <w:autoSpaceDE w:val="0"/>
        <w:autoSpaceDN w:val="0"/>
        <w:adjustRightInd w:val="0"/>
        <w:jc w:val="center"/>
        <w:rPr>
          <w:rFonts w:cs="∞ŒVˇ"/>
          <w:b/>
        </w:rPr>
      </w:pPr>
      <w:r w:rsidRPr="00660310">
        <w:rPr>
          <w:rFonts w:cs="∞ŒVˇ"/>
          <w:b/>
        </w:rPr>
        <w:t>The United Methodist Church</w:t>
      </w:r>
    </w:p>
    <w:p w14:paraId="0AC18B01" w14:textId="15DDD960" w:rsidR="0020576D" w:rsidRPr="00660310" w:rsidRDefault="0020576D" w:rsidP="00F17FF8">
      <w:pPr>
        <w:widowControl w:val="0"/>
        <w:autoSpaceDE w:val="0"/>
        <w:autoSpaceDN w:val="0"/>
        <w:adjustRightInd w:val="0"/>
        <w:jc w:val="center"/>
        <w:rPr>
          <w:rFonts w:cs="∞ŒVˇ"/>
          <w:b/>
        </w:rPr>
      </w:pPr>
      <w:r w:rsidRPr="00660310">
        <w:rPr>
          <w:rFonts w:cs="∞ŒVˇ"/>
          <w:b/>
        </w:rPr>
        <w:t>Antiracism Task Force</w:t>
      </w:r>
    </w:p>
    <w:p w14:paraId="6C58F9D3" w14:textId="77921D49" w:rsidR="00A7124A" w:rsidRPr="00660310" w:rsidRDefault="00295CD2" w:rsidP="00F17FF8">
      <w:pPr>
        <w:widowControl w:val="0"/>
        <w:autoSpaceDE w:val="0"/>
        <w:autoSpaceDN w:val="0"/>
        <w:adjustRightInd w:val="0"/>
        <w:jc w:val="center"/>
        <w:rPr>
          <w:rFonts w:cs="∞ŒVˇ"/>
          <w:b/>
        </w:rPr>
      </w:pPr>
      <w:r w:rsidRPr="00660310">
        <w:rPr>
          <w:rFonts w:cs="∞ŒVˇ"/>
          <w:b/>
        </w:rPr>
        <w:t>Recommended Reading/Viewing List</w:t>
      </w:r>
    </w:p>
    <w:p w14:paraId="3B7A7740" w14:textId="0DC85C29" w:rsidR="00502A46" w:rsidRPr="00660310" w:rsidRDefault="00502A46" w:rsidP="00F17FF8">
      <w:pPr>
        <w:widowControl w:val="0"/>
        <w:autoSpaceDE w:val="0"/>
        <w:autoSpaceDN w:val="0"/>
        <w:adjustRightInd w:val="0"/>
        <w:jc w:val="center"/>
        <w:rPr>
          <w:rFonts w:cs="∞ŒVˇ"/>
          <w:b/>
        </w:rPr>
      </w:pPr>
      <w:r w:rsidRPr="00660310">
        <w:rPr>
          <w:rFonts w:cs="∞ŒVˇ"/>
          <w:b/>
        </w:rPr>
        <w:t>Race &amp; Racism</w:t>
      </w:r>
    </w:p>
    <w:p w14:paraId="4B038EB7" w14:textId="6286E48F" w:rsidR="00727E6C" w:rsidRDefault="00727E6C" w:rsidP="00F17FF8">
      <w:pPr>
        <w:widowControl w:val="0"/>
        <w:autoSpaceDE w:val="0"/>
        <w:autoSpaceDN w:val="0"/>
        <w:adjustRightInd w:val="0"/>
        <w:jc w:val="center"/>
        <w:rPr>
          <w:rFonts w:cs="∞ŒVˇ"/>
          <w:b/>
          <w:sz w:val="28"/>
          <w:szCs w:val="28"/>
        </w:rPr>
      </w:pPr>
    </w:p>
    <w:p w14:paraId="75CC2565" w14:textId="36B510CC" w:rsidR="00D73F30" w:rsidRDefault="00502A46" w:rsidP="00690E35">
      <w:pPr>
        <w:rPr>
          <w:sz w:val="22"/>
          <w:szCs w:val="22"/>
        </w:rPr>
      </w:pPr>
      <w:r w:rsidRPr="00660310">
        <w:rPr>
          <w:sz w:val="22"/>
          <w:szCs w:val="22"/>
        </w:rPr>
        <w:t xml:space="preserve">The </w:t>
      </w:r>
      <w:r w:rsidR="00951B4F" w:rsidRPr="00660310">
        <w:rPr>
          <w:sz w:val="22"/>
          <w:szCs w:val="22"/>
        </w:rPr>
        <w:t>socia</w:t>
      </w:r>
      <w:r w:rsidR="001877F2">
        <w:rPr>
          <w:sz w:val="22"/>
          <w:szCs w:val="22"/>
        </w:rPr>
        <w:t xml:space="preserve">l construct called “race” oftentimes causes </w:t>
      </w:r>
      <w:r w:rsidR="00951B4F" w:rsidRPr="00660310">
        <w:rPr>
          <w:sz w:val="22"/>
          <w:szCs w:val="22"/>
        </w:rPr>
        <w:t>us to t</w:t>
      </w:r>
      <w:r w:rsidR="001877F2">
        <w:rPr>
          <w:sz w:val="22"/>
          <w:szCs w:val="22"/>
        </w:rPr>
        <w:t>hink differently (negatively or</w:t>
      </w:r>
      <w:r w:rsidR="00951B4F" w:rsidRPr="00660310">
        <w:rPr>
          <w:sz w:val="22"/>
          <w:szCs w:val="22"/>
        </w:rPr>
        <w:t xml:space="preserve"> positively) about other human beings based on the color of their skin. As followers of Jesus, we encou</w:t>
      </w:r>
      <w:r w:rsidR="00300EDE">
        <w:rPr>
          <w:sz w:val="22"/>
          <w:szCs w:val="22"/>
        </w:rPr>
        <w:t xml:space="preserve">rage you to read, watch, study </w:t>
      </w:r>
      <w:r w:rsidR="00951B4F" w:rsidRPr="00660310">
        <w:rPr>
          <w:sz w:val="22"/>
          <w:szCs w:val="22"/>
        </w:rPr>
        <w:t xml:space="preserve">and discuss </w:t>
      </w:r>
      <w:r w:rsidR="001877F2">
        <w:rPr>
          <w:sz w:val="22"/>
          <w:szCs w:val="22"/>
        </w:rPr>
        <w:t xml:space="preserve">race and racism </w:t>
      </w:r>
      <w:r w:rsidR="00D73F30" w:rsidRPr="00660310">
        <w:rPr>
          <w:sz w:val="22"/>
          <w:szCs w:val="22"/>
        </w:rPr>
        <w:t xml:space="preserve">individually or in groups </w:t>
      </w:r>
      <w:r w:rsidR="00951B4F" w:rsidRPr="00660310">
        <w:rPr>
          <w:sz w:val="22"/>
          <w:szCs w:val="22"/>
        </w:rPr>
        <w:t>with prayerful self-reflection</w:t>
      </w:r>
      <w:r w:rsidR="00300EDE">
        <w:rPr>
          <w:sz w:val="22"/>
          <w:szCs w:val="22"/>
        </w:rPr>
        <w:t xml:space="preserve">. </w:t>
      </w:r>
    </w:p>
    <w:p w14:paraId="78DC2582" w14:textId="77777777" w:rsidR="00300EDE" w:rsidRPr="00660310" w:rsidRDefault="00300EDE" w:rsidP="00690E35">
      <w:pPr>
        <w:rPr>
          <w:sz w:val="22"/>
          <w:szCs w:val="22"/>
        </w:rPr>
      </w:pPr>
    </w:p>
    <w:p w14:paraId="01707A81" w14:textId="77BD39B9" w:rsidR="00660310" w:rsidRPr="00660310" w:rsidRDefault="00660310" w:rsidP="00660310">
      <w:pPr>
        <w:rPr>
          <w:rFonts w:cs="Calibri"/>
          <w:color w:val="000000"/>
          <w:sz w:val="22"/>
          <w:szCs w:val="22"/>
        </w:rPr>
      </w:pPr>
      <w:r w:rsidRPr="00660310">
        <w:rPr>
          <w:sz w:val="22"/>
          <w:szCs w:val="22"/>
        </w:rPr>
        <w:t xml:space="preserve">As a follow-up to the online panel discussion </w:t>
      </w:r>
      <w:r w:rsidR="001877F2">
        <w:rPr>
          <w:sz w:val="22"/>
          <w:szCs w:val="22"/>
        </w:rPr>
        <w:t xml:space="preserve">on Thursday, June 4, 2020, </w:t>
      </w:r>
      <w:r w:rsidRPr="00660310">
        <w:rPr>
          <w:sz w:val="22"/>
          <w:szCs w:val="22"/>
        </w:rPr>
        <w:t>co-hosted by the Northern Illinois Conference in partnership with the Anti-racism Task Force (ARTF), Black Methodists for Church Renewal (BMCR), and Conference Committee on Religion &amp; Race (CCORR)</w:t>
      </w:r>
      <w:r w:rsidR="001877F2">
        <w:rPr>
          <w:sz w:val="22"/>
          <w:szCs w:val="22"/>
        </w:rPr>
        <w:t xml:space="preserve">; </w:t>
      </w:r>
      <w:r w:rsidR="00757C57">
        <w:rPr>
          <w:sz w:val="22"/>
          <w:szCs w:val="22"/>
        </w:rPr>
        <w:t>the list below was compiled. W</w:t>
      </w:r>
      <w:r w:rsidR="001877F2">
        <w:rPr>
          <w:sz w:val="22"/>
          <w:szCs w:val="22"/>
        </w:rPr>
        <w:t>e encourage you</w:t>
      </w:r>
      <w:r w:rsidRPr="00660310">
        <w:rPr>
          <w:sz w:val="22"/>
          <w:szCs w:val="22"/>
        </w:rPr>
        <w:t xml:space="preserve"> </w:t>
      </w:r>
      <w:r w:rsidRPr="00660310">
        <w:rPr>
          <w:rFonts w:cs="Calibri"/>
          <w:color w:val="000000"/>
          <w:sz w:val="22"/>
          <w:szCs w:val="22"/>
        </w:rPr>
        <w:t>to talk about some of the work that white people must do in addressing racism, the struggles, fear, apprehension, and other feelings that seem to get in the way</w:t>
      </w:r>
      <w:r w:rsidR="00757C57">
        <w:rPr>
          <w:rFonts w:cs="Calibri"/>
          <w:color w:val="000000"/>
          <w:sz w:val="22"/>
          <w:szCs w:val="22"/>
        </w:rPr>
        <w:t xml:space="preserve">. </w:t>
      </w:r>
      <w:r w:rsidRPr="00660310">
        <w:rPr>
          <w:rFonts w:cs="Calibri"/>
          <w:color w:val="000000"/>
          <w:sz w:val="22"/>
          <w:szCs w:val="22"/>
        </w:rPr>
        <w:t>The</w:t>
      </w:r>
      <w:r w:rsidR="00757C57">
        <w:rPr>
          <w:rFonts w:cs="Calibri"/>
          <w:color w:val="000000"/>
          <w:sz w:val="22"/>
          <w:szCs w:val="22"/>
        </w:rPr>
        <w:t>se</w:t>
      </w:r>
      <w:r w:rsidRPr="00660310">
        <w:rPr>
          <w:rFonts w:cs="Calibri"/>
          <w:color w:val="000000"/>
          <w:sz w:val="22"/>
          <w:szCs w:val="22"/>
        </w:rPr>
        <w:t xml:space="preserve"> resou</w:t>
      </w:r>
      <w:r w:rsidR="00757C57">
        <w:rPr>
          <w:rFonts w:cs="Calibri"/>
          <w:color w:val="000000"/>
          <w:sz w:val="22"/>
          <w:szCs w:val="22"/>
        </w:rPr>
        <w:t xml:space="preserve">rces </w:t>
      </w:r>
      <w:r w:rsidRPr="00660310">
        <w:rPr>
          <w:rFonts w:cs="Calibri"/>
          <w:color w:val="000000"/>
          <w:sz w:val="22"/>
          <w:szCs w:val="22"/>
        </w:rPr>
        <w:t xml:space="preserve">are not meant to be a comprehensive list. For a more comprehensive list, contact the NIC Anti-racism Task Force at </w:t>
      </w:r>
      <w:hyperlink r:id="rId7" w:history="1">
        <w:r w:rsidRPr="00660310">
          <w:rPr>
            <w:rStyle w:val="Hyperlink"/>
            <w:rFonts w:cs="Calibri"/>
            <w:sz w:val="22"/>
            <w:szCs w:val="22"/>
          </w:rPr>
          <w:t>AntiracismTF@umcnic.org</w:t>
        </w:r>
      </w:hyperlink>
      <w:r w:rsidRPr="00660310">
        <w:rPr>
          <w:rFonts w:cs="Calibri"/>
          <w:color w:val="000000"/>
          <w:sz w:val="22"/>
          <w:szCs w:val="22"/>
        </w:rPr>
        <w:t xml:space="preserve">. </w:t>
      </w:r>
    </w:p>
    <w:p w14:paraId="70BC3386" w14:textId="77777777" w:rsidR="00660310" w:rsidRPr="00660310" w:rsidRDefault="00660310" w:rsidP="00660310">
      <w:pPr>
        <w:rPr>
          <w:rFonts w:cs="Calibri"/>
          <w:color w:val="000000"/>
          <w:sz w:val="22"/>
          <w:szCs w:val="22"/>
        </w:rPr>
      </w:pPr>
    </w:p>
    <w:p w14:paraId="531862F4" w14:textId="40E3852D" w:rsidR="00660310" w:rsidRPr="00660310" w:rsidRDefault="00660310" w:rsidP="00660310">
      <w:pPr>
        <w:rPr>
          <w:sz w:val="22"/>
          <w:szCs w:val="22"/>
        </w:rPr>
      </w:pPr>
      <w:r w:rsidRPr="00660310">
        <w:rPr>
          <w:sz w:val="22"/>
          <w:szCs w:val="22"/>
        </w:rPr>
        <w:t xml:space="preserve">The </w:t>
      </w:r>
      <w:r w:rsidR="001877F2">
        <w:rPr>
          <w:sz w:val="22"/>
          <w:szCs w:val="22"/>
        </w:rPr>
        <w:t xml:space="preserve">online </w:t>
      </w:r>
      <w:r w:rsidRPr="00660310">
        <w:rPr>
          <w:sz w:val="22"/>
          <w:szCs w:val="22"/>
        </w:rPr>
        <w:t xml:space="preserve">discussion </w:t>
      </w:r>
      <w:r w:rsidR="001877F2">
        <w:rPr>
          <w:sz w:val="22"/>
          <w:szCs w:val="22"/>
        </w:rPr>
        <w:t xml:space="preserve">mentioned above </w:t>
      </w:r>
      <w:r w:rsidRPr="00660310">
        <w:rPr>
          <w:sz w:val="22"/>
          <w:szCs w:val="22"/>
        </w:rPr>
        <w:t xml:space="preserve">was recorded and will be shared at </w:t>
      </w:r>
      <w:hyperlink r:id="rId8" w:history="1">
        <w:r w:rsidRPr="00660310">
          <w:rPr>
            <w:rStyle w:val="Hyperlink"/>
            <w:sz w:val="22"/>
            <w:szCs w:val="22"/>
          </w:rPr>
          <w:t>www.umcnic.org/online-learning</w:t>
        </w:r>
      </w:hyperlink>
      <w:r w:rsidRPr="00660310">
        <w:rPr>
          <w:sz w:val="22"/>
          <w:szCs w:val="22"/>
        </w:rPr>
        <w:t xml:space="preserve">. </w:t>
      </w:r>
    </w:p>
    <w:p w14:paraId="73D81264" w14:textId="77777777" w:rsidR="00660310" w:rsidRPr="00660310" w:rsidRDefault="00660310" w:rsidP="00690E35">
      <w:pPr>
        <w:rPr>
          <w:sz w:val="22"/>
          <w:szCs w:val="22"/>
        </w:rPr>
      </w:pPr>
    </w:p>
    <w:p w14:paraId="5063A290" w14:textId="77777777" w:rsidR="00502A46" w:rsidRPr="00660310" w:rsidRDefault="00502A46" w:rsidP="00690E35">
      <w:pPr>
        <w:rPr>
          <w:sz w:val="22"/>
          <w:szCs w:val="22"/>
        </w:rPr>
      </w:pPr>
    </w:p>
    <w:p w14:paraId="4A8EFBA0" w14:textId="77CE2F9F" w:rsidR="00690E35" w:rsidRPr="00660310" w:rsidRDefault="0020576D" w:rsidP="00690E35">
      <w:pPr>
        <w:widowControl w:val="0"/>
        <w:autoSpaceDE w:val="0"/>
        <w:autoSpaceDN w:val="0"/>
        <w:adjustRightInd w:val="0"/>
        <w:rPr>
          <w:rFonts w:cs="∞ŒVˇ"/>
          <w:b/>
          <w:sz w:val="22"/>
          <w:szCs w:val="22"/>
        </w:rPr>
      </w:pPr>
      <w:r w:rsidRPr="00660310">
        <w:rPr>
          <w:rFonts w:cs="∞ŒVˇ"/>
          <w:b/>
          <w:sz w:val="22"/>
          <w:szCs w:val="22"/>
        </w:rPr>
        <w:t>ADULT B</w:t>
      </w:r>
      <w:r w:rsidR="00F23672" w:rsidRPr="00660310">
        <w:rPr>
          <w:rFonts w:cs="∞ŒVˇ"/>
          <w:b/>
          <w:sz w:val="22"/>
          <w:szCs w:val="22"/>
        </w:rPr>
        <w:t>OOKS</w:t>
      </w:r>
    </w:p>
    <w:p w14:paraId="75CA798C" w14:textId="77777777" w:rsidR="007D2A1A" w:rsidRPr="00660310" w:rsidRDefault="007D2A1A" w:rsidP="00690E35">
      <w:pPr>
        <w:widowControl w:val="0"/>
        <w:autoSpaceDE w:val="0"/>
        <w:autoSpaceDN w:val="0"/>
        <w:adjustRightInd w:val="0"/>
        <w:rPr>
          <w:rFonts w:cs="∞ŒVˇ"/>
          <w:b/>
          <w:sz w:val="22"/>
          <w:szCs w:val="22"/>
        </w:rPr>
      </w:pPr>
    </w:p>
    <w:p w14:paraId="4F7592EA" w14:textId="77777777" w:rsidR="00660310" w:rsidRPr="00660310" w:rsidRDefault="00660310" w:rsidP="0066031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60310">
        <w:rPr>
          <w:i/>
          <w:sz w:val="22"/>
          <w:szCs w:val="22"/>
        </w:rPr>
        <w:t xml:space="preserve">Anxious to Talk About It: Helping White Christians Talk Faithfully about Racism, </w:t>
      </w:r>
      <w:r w:rsidRPr="00660310">
        <w:rPr>
          <w:sz w:val="22"/>
          <w:szCs w:val="22"/>
        </w:rPr>
        <w:t xml:space="preserve">Carolyn B. </w:t>
      </w:r>
      <w:proofErr w:type="spellStart"/>
      <w:r w:rsidRPr="00660310">
        <w:rPr>
          <w:sz w:val="22"/>
          <w:szCs w:val="22"/>
        </w:rPr>
        <w:t>Helsel</w:t>
      </w:r>
      <w:proofErr w:type="spellEnd"/>
      <w:r w:rsidRPr="00660310">
        <w:rPr>
          <w:sz w:val="22"/>
          <w:szCs w:val="22"/>
        </w:rPr>
        <w:t xml:space="preserve"> </w:t>
      </w:r>
    </w:p>
    <w:p w14:paraId="3523F0E9" w14:textId="3201F405" w:rsidR="0020576D" w:rsidRPr="00660310" w:rsidRDefault="0020576D" w:rsidP="00321CF6">
      <w:pPr>
        <w:pStyle w:val="ListParagraph"/>
        <w:numPr>
          <w:ilvl w:val="0"/>
          <w:numId w:val="6"/>
        </w:numPr>
        <w:shd w:val="clear" w:color="auto" w:fill="FFFFFF"/>
        <w:outlineLvl w:val="0"/>
        <w:rPr>
          <w:rFonts w:eastAsia="Times New Roman" w:cs="Arial"/>
          <w:bCs/>
          <w:color w:val="111111"/>
          <w:kern w:val="36"/>
          <w:sz w:val="22"/>
          <w:szCs w:val="22"/>
        </w:rPr>
      </w:pPr>
      <w:r w:rsidRPr="00660310">
        <w:rPr>
          <w:rFonts w:eastAsia="Times New Roman" w:cs="Arial"/>
          <w:bCs/>
          <w:i/>
          <w:color w:val="111111"/>
          <w:kern w:val="36"/>
          <w:sz w:val="22"/>
          <w:szCs w:val="22"/>
        </w:rPr>
        <w:t>Dear White Christian: What Every White Christian Needs to Know About How Black Christians See, Think, &amp; Experience Racism in America</w:t>
      </w:r>
      <w:r w:rsidRPr="00660310">
        <w:rPr>
          <w:rFonts w:eastAsia="Times New Roman" w:cs="Arial"/>
          <w:bCs/>
          <w:color w:val="111111"/>
          <w:kern w:val="36"/>
          <w:sz w:val="22"/>
          <w:szCs w:val="22"/>
        </w:rPr>
        <w:t> , Aaron J. Layton</w:t>
      </w:r>
    </w:p>
    <w:p w14:paraId="33E6FD6E" w14:textId="158FB1A3" w:rsidR="0020576D" w:rsidRPr="00660310" w:rsidRDefault="0020576D" w:rsidP="00321CF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60310">
        <w:rPr>
          <w:i/>
          <w:iCs/>
          <w:sz w:val="22"/>
          <w:szCs w:val="22"/>
        </w:rPr>
        <w:t>Dear White Christians: for Those Still Yearning for Racial Reconciliation</w:t>
      </w:r>
      <w:r w:rsidRPr="00660310">
        <w:rPr>
          <w:sz w:val="22"/>
          <w:szCs w:val="22"/>
        </w:rPr>
        <w:t xml:space="preserve"> </w:t>
      </w:r>
      <w:r w:rsidRPr="00660310">
        <w:rPr>
          <w:i/>
          <w:iCs/>
          <w:sz w:val="22"/>
          <w:szCs w:val="22"/>
        </w:rPr>
        <w:t>Raising White Kids</w:t>
      </w:r>
      <w:r w:rsidR="00321CF6" w:rsidRPr="00660310">
        <w:rPr>
          <w:i/>
          <w:iCs/>
          <w:sz w:val="22"/>
          <w:szCs w:val="22"/>
        </w:rPr>
        <w:t xml:space="preserve">, </w:t>
      </w:r>
      <w:r w:rsidR="00321CF6" w:rsidRPr="00660310">
        <w:rPr>
          <w:iCs/>
          <w:sz w:val="22"/>
          <w:szCs w:val="22"/>
        </w:rPr>
        <w:t>Jennifer Harvey</w:t>
      </w:r>
    </w:p>
    <w:p w14:paraId="2B4FDC7C" w14:textId="786FECA4" w:rsidR="00660310" w:rsidRPr="00660310" w:rsidRDefault="00660310" w:rsidP="006603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i/>
          <w:sz w:val="22"/>
          <w:szCs w:val="22"/>
        </w:rPr>
        <w:t xml:space="preserve">Dying of Whiteness, </w:t>
      </w:r>
      <w:r w:rsidRPr="00660310">
        <w:rPr>
          <w:rFonts w:cs="Arial"/>
          <w:sz w:val="22"/>
          <w:szCs w:val="22"/>
          <w:shd w:val="clear" w:color="auto" w:fill="FFFFFF"/>
        </w:rPr>
        <w:t xml:space="preserve">Jonathan </w:t>
      </w:r>
      <w:proofErr w:type="spellStart"/>
      <w:r w:rsidRPr="00660310">
        <w:rPr>
          <w:rFonts w:cs="Arial"/>
          <w:sz w:val="22"/>
          <w:szCs w:val="22"/>
          <w:shd w:val="clear" w:color="auto" w:fill="FFFFFF"/>
        </w:rPr>
        <w:t>Metzl</w:t>
      </w:r>
      <w:proofErr w:type="spellEnd"/>
    </w:p>
    <w:p w14:paraId="2DF4388C" w14:textId="771F465C" w:rsidR="00106F1C" w:rsidRPr="00660310" w:rsidRDefault="00106F1C" w:rsidP="00321C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i/>
          <w:sz w:val="22"/>
          <w:szCs w:val="22"/>
        </w:rPr>
        <w:t xml:space="preserve">Ending Institutional Discrimination within United Methodism, </w:t>
      </w:r>
      <w:r w:rsidRPr="00660310">
        <w:rPr>
          <w:rFonts w:cs="∞ŒVˇ"/>
          <w:sz w:val="22"/>
          <w:szCs w:val="22"/>
        </w:rPr>
        <w:t>W. Astor Kirk</w:t>
      </w:r>
    </w:p>
    <w:p w14:paraId="34309A66" w14:textId="46680828" w:rsidR="00923B7B" w:rsidRPr="00660310" w:rsidRDefault="008A367D" w:rsidP="00321C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hyperlink r:id="rId9" w:history="1">
        <w:r w:rsidR="00923B7B" w:rsidRPr="00660310">
          <w:rPr>
            <w:rStyle w:val="Hyperlink"/>
            <w:rFonts w:eastAsia="Times New Roman" w:cs="Arial"/>
            <w:i/>
            <w:iCs/>
            <w:color w:val="333333"/>
            <w:sz w:val="22"/>
            <w:szCs w:val="22"/>
            <w:u w:val="none"/>
          </w:rPr>
          <w:t>Holding Up Your Corner: Talking About Race in Your Community</w:t>
        </w:r>
      </w:hyperlink>
      <w:r w:rsidR="00923B7B" w:rsidRPr="00660310">
        <w:rPr>
          <w:rStyle w:val="e2ma-style"/>
          <w:rFonts w:eastAsia="Times New Roman" w:cs="Arial"/>
          <w:color w:val="333333"/>
          <w:sz w:val="22"/>
          <w:szCs w:val="22"/>
        </w:rPr>
        <w:t>, F. Willis Johnson</w:t>
      </w:r>
    </w:p>
    <w:p w14:paraId="7FE3F721" w14:textId="5DA56A84" w:rsidR="00EB19A8" w:rsidRPr="00660310" w:rsidRDefault="009B238B" w:rsidP="00321C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i/>
          <w:sz w:val="22"/>
          <w:szCs w:val="22"/>
        </w:rPr>
        <w:t xml:space="preserve">How to be an Antiracist, </w:t>
      </w:r>
      <w:proofErr w:type="spellStart"/>
      <w:r w:rsidR="00EB19A8" w:rsidRPr="00660310">
        <w:rPr>
          <w:rFonts w:cs="∞ŒVˇ"/>
          <w:sz w:val="22"/>
          <w:szCs w:val="22"/>
        </w:rPr>
        <w:t>Ibram</w:t>
      </w:r>
      <w:proofErr w:type="spellEnd"/>
      <w:r w:rsidR="00EB19A8" w:rsidRPr="00660310">
        <w:rPr>
          <w:rFonts w:cs="∞ŒVˇ"/>
          <w:sz w:val="22"/>
          <w:szCs w:val="22"/>
        </w:rPr>
        <w:t xml:space="preserve"> X. </w:t>
      </w:r>
      <w:proofErr w:type="spellStart"/>
      <w:r w:rsidR="00EB19A8" w:rsidRPr="00660310">
        <w:rPr>
          <w:rFonts w:cs="∞ŒVˇ"/>
          <w:sz w:val="22"/>
          <w:szCs w:val="22"/>
        </w:rPr>
        <w:t>Kendi</w:t>
      </w:r>
      <w:proofErr w:type="spellEnd"/>
    </w:p>
    <w:p w14:paraId="24D675B2" w14:textId="23728D42" w:rsidR="001742DD" w:rsidRPr="00660310" w:rsidRDefault="009B238B" w:rsidP="00690E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b/>
          <w:sz w:val="22"/>
          <w:szCs w:val="22"/>
        </w:rPr>
      </w:pPr>
      <w:r w:rsidRPr="00660310">
        <w:rPr>
          <w:rFonts w:cs="∞ŒVˇ"/>
          <w:i/>
          <w:sz w:val="22"/>
          <w:szCs w:val="22"/>
        </w:rPr>
        <w:t>Jesus and the Disinherited,</w:t>
      </w:r>
      <w:r w:rsidR="001742DD" w:rsidRPr="00660310">
        <w:rPr>
          <w:rFonts w:cs="∞ŒVˇ"/>
          <w:sz w:val="22"/>
          <w:szCs w:val="22"/>
        </w:rPr>
        <w:t xml:space="preserve"> Howard Thurman</w:t>
      </w:r>
    </w:p>
    <w:p w14:paraId="55EBE313" w14:textId="69850B71" w:rsidR="00EB19A8" w:rsidRPr="00660310" w:rsidRDefault="009B238B" w:rsidP="00EB19A8">
      <w:pPr>
        <w:pStyle w:val="Default"/>
        <w:numPr>
          <w:ilvl w:val="0"/>
          <w:numId w:val="6"/>
        </w:numPr>
        <w:rPr>
          <w:rFonts w:asciiTheme="minorHAnsi" w:eastAsia="Times New Roman" w:hAnsiTheme="minorHAnsi" w:cs="Times New Roman"/>
          <w:b/>
          <w:bCs/>
          <w:color w:val="333333"/>
          <w:shd w:val="clear" w:color="auto" w:fill="FFFFFF"/>
        </w:rPr>
      </w:pPr>
      <w:r w:rsidRPr="00660310">
        <w:rPr>
          <w:rFonts w:asciiTheme="minorHAnsi" w:eastAsia="Times New Roman" w:hAnsiTheme="minorHAnsi"/>
          <w:i/>
        </w:rPr>
        <w:t>Raising White Kids</w:t>
      </w:r>
      <w:r w:rsidRPr="00660310">
        <w:rPr>
          <w:rFonts w:asciiTheme="minorHAnsi" w:eastAsia="Times New Roman" w:hAnsiTheme="minorHAnsi"/>
        </w:rPr>
        <w:t xml:space="preserve">, </w:t>
      </w:r>
      <w:r w:rsidR="00EB19A8" w:rsidRPr="00660310">
        <w:rPr>
          <w:rFonts w:asciiTheme="minorHAnsi" w:eastAsia="Times New Roman" w:hAnsiTheme="minorHAnsi"/>
        </w:rPr>
        <w:t>Dr. Jennifer Harvey</w:t>
      </w:r>
    </w:p>
    <w:p w14:paraId="5005AD34" w14:textId="29F11EC6" w:rsidR="00623816" w:rsidRPr="00660310" w:rsidRDefault="00623816" w:rsidP="008D1CF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i/>
          <w:sz w:val="22"/>
          <w:szCs w:val="22"/>
        </w:rPr>
        <w:t>So You Want to Talk About Race</w:t>
      </w:r>
      <w:r w:rsidR="009B238B" w:rsidRPr="00660310">
        <w:rPr>
          <w:rFonts w:cs="∞ŒVˇ"/>
          <w:sz w:val="22"/>
          <w:szCs w:val="22"/>
        </w:rPr>
        <w:t xml:space="preserve">, </w:t>
      </w:r>
      <w:proofErr w:type="spellStart"/>
      <w:r w:rsidRPr="00660310">
        <w:rPr>
          <w:rFonts w:cs="∞ŒVˇ"/>
          <w:sz w:val="22"/>
          <w:szCs w:val="22"/>
        </w:rPr>
        <w:t>Ijeoma</w:t>
      </w:r>
      <w:proofErr w:type="spellEnd"/>
      <w:r w:rsidRPr="00660310">
        <w:rPr>
          <w:rFonts w:cs="∞ŒVˇ"/>
          <w:sz w:val="22"/>
          <w:szCs w:val="22"/>
        </w:rPr>
        <w:t xml:space="preserve"> </w:t>
      </w:r>
      <w:proofErr w:type="spellStart"/>
      <w:r w:rsidRPr="00660310">
        <w:rPr>
          <w:rFonts w:cs="∞ŒVˇ"/>
          <w:sz w:val="22"/>
          <w:szCs w:val="22"/>
        </w:rPr>
        <w:t>Oluo</w:t>
      </w:r>
      <w:proofErr w:type="spellEnd"/>
    </w:p>
    <w:p w14:paraId="223668B3" w14:textId="6D291CBC" w:rsidR="00660310" w:rsidRPr="00660310" w:rsidRDefault="00660310" w:rsidP="007B2D6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i/>
          <w:sz w:val="22"/>
          <w:szCs w:val="22"/>
        </w:rPr>
        <w:t xml:space="preserve">Stamped From the Beginning: The Definitive History of Racist Ideas in America, </w:t>
      </w:r>
      <w:proofErr w:type="spellStart"/>
      <w:r w:rsidRPr="00660310">
        <w:rPr>
          <w:sz w:val="22"/>
          <w:szCs w:val="22"/>
        </w:rPr>
        <w:t>Ibram</w:t>
      </w:r>
      <w:proofErr w:type="spellEnd"/>
      <w:r w:rsidRPr="00660310">
        <w:rPr>
          <w:sz w:val="22"/>
          <w:szCs w:val="22"/>
        </w:rPr>
        <w:t xml:space="preserve"> X. </w:t>
      </w:r>
      <w:proofErr w:type="spellStart"/>
      <w:r w:rsidRPr="00660310">
        <w:rPr>
          <w:sz w:val="22"/>
          <w:szCs w:val="22"/>
        </w:rPr>
        <w:t>Kendi</w:t>
      </w:r>
      <w:proofErr w:type="spellEnd"/>
      <w:r w:rsidRPr="00660310">
        <w:rPr>
          <w:sz w:val="22"/>
          <w:szCs w:val="22"/>
        </w:rPr>
        <w:t>,</w:t>
      </w:r>
    </w:p>
    <w:p w14:paraId="647EB301" w14:textId="1D0F1F8E" w:rsidR="00EB19A8" w:rsidRPr="00660310" w:rsidRDefault="00EB19A8" w:rsidP="00EB19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i/>
          <w:sz w:val="22"/>
          <w:szCs w:val="22"/>
        </w:rPr>
        <w:t>Tears We Cannot Stop: A Sermon to White America</w:t>
      </w:r>
      <w:r w:rsidR="009B238B" w:rsidRPr="00660310">
        <w:rPr>
          <w:rFonts w:cs="∞ŒVˇ"/>
          <w:sz w:val="22"/>
          <w:szCs w:val="22"/>
        </w:rPr>
        <w:t xml:space="preserve">, </w:t>
      </w:r>
      <w:r w:rsidRPr="00660310">
        <w:rPr>
          <w:rFonts w:cs="∞ŒVˇ"/>
          <w:sz w:val="22"/>
          <w:szCs w:val="22"/>
        </w:rPr>
        <w:t>Michael Eric Dyson</w:t>
      </w:r>
    </w:p>
    <w:p w14:paraId="0A594DB7" w14:textId="77777777" w:rsidR="0020576D" w:rsidRPr="00660310" w:rsidRDefault="00EB19A8" w:rsidP="00EB19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i/>
          <w:sz w:val="22"/>
          <w:szCs w:val="22"/>
        </w:rPr>
        <w:t>The New Jim Crow</w:t>
      </w:r>
      <w:r w:rsidR="009B238B" w:rsidRPr="00660310">
        <w:rPr>
          <w:rFonts w:cs="∞ŒVˇ"/>
          <w:sz w:val="22"/>
          <w:szCs w:val="22"/>
        </w:rPr>
        <w:t xml:space="preserve">, </w:t>
      </w:r>
      <w:r w:rsidRPr="00660310">
        <w:rPr>
          <w:rFonts w:cs="∞ŒVˇ"/>
          <w:sz w:val="22"/>
          <w:szCs w:val="22"/>
        </w:rPr>
        <w:t>Michelle Alexander</w:t>
      </w:r>
    </w:p>
    <w:p w14:paraId="3AC32CDC" w14:textId="009D138A" w:rsidR="004B4307" w:rsidRPr="00660310" w:rsidRDefault="004B4307" w:rsidP="00EB19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i/>
          <w:iCs/>
          <w:sz w:val="22"/>
          <w:szCs w:val="22"/>
        </w:rPr>
        <w:t xml:space="preserve">The Color of Compromise: The Truth About American Church’s Complicity in Racism, </w:t>
      </w:r>
      <w:proofErr w:type="spellStart"/>
      <w:r w:rsidRPr="00660310">
        <w:rPr>
          <w:iCs/>
          <w:sz w:val="22"/>
          <w:szCs w:val="22"/>
        </w:rPr>
        <w:t>Jemar</w:t>
      </w:r>
      <w:proofErr w:type="spellEnd"/>
      <w:r w:rsidRPr="00660310">
        <w:rPr>
          <w:iCs/>
          <w:sz w:val="22"/>
          <w:szCs w:val="22"/>
        </w:rPr>
        <w:t xml:space="preserve"> </w:t>
      </w:r>
      <w:proofErr w:type="spellStart"/>
      <w:r w:rsidRPr="00660310">
        <w:rPr>
          <w:iCs/>
          <w:sz w:val="22"/>
          <w:szCs w:val="22"/>
        </w:rPr>
        <w:t>Tisby</w:t>
      </w:r>
      <w:proofErr w:type="spellEnd"/>
    </w:p>
    <w:p w14:paraId="62ACA6BB" w14:textId="79F52678" w:rsidR="00EB19A8" w:rsidRPr="00660310" w:rsidRDefault="00EB19A8" w:rsidP="00FE06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∞ŒVˇ"/>
          <w:color w:val="000000" w:themeColor="text1"/>
          <w:sz w:val="22"/>
          <w:szCs w:val="22"/>
        </w:rPr>
      </w:pPr>
      <w:r w:rsidRPr="00660310">
        <w:rPr>
          <w:rFonts w:cs="∞ŒVˇ"/>
          <w:i/>
          <w:color w:val="000000" w:themeColor="text1"/>
          <w:sz w:val="22"/>
          <w:szCs w:val="22"/>
        </w:rPr>
        <w:t>White Fragility: Why It’s So Hard for White People to Talk About Racism</w:t>
      </w:r>
      <w:r w:rsidR="009B238B" w:rsidRPr="00660310">
        <w:rPr>
          <w:rFonts w:cs="∞ŒVˇ"/>
          <w:color w:val="000000" w:themeColor="text1"/>
          <w:sz w:val="22"/>
          <w:szCs w:val="22"/>
        </w:rPr>
        <w:t xml:space="preserve">, </w:t>
      </w:r>
      <w:r w:rsidRPr="00660310">
        <w:rPr>
          <w:rFonts w:cs="∞ŒVˇ"/>
          <w:color w:val="000000" w:themeColor="text1"/>
          <w:sz w:val="22"/>
          <w:szCs w:val="22"/>
        </w:rPr>
        <w:t xml:space="preserve">Robin </w:t>
      </w:r>
      <w:proofErr w:type="spellStart"/>
      <w:r w:rsidRPr="00660310">
        <w:rPr>
          <w:rFonts w:cs="∞ŒVˇ"/>
          <w:color w:val="000000" w:themeColor="text1"/>
          <w:sz w:val="22"/>
          <w:szCs w:val="22"/>
        </w:rPr>
        <w:t>DiAngelo</w:t>
      </w:r>
      <w:proofErr w:type="spellEnd"/>
      <w:r w:rsidR="009B238B" w:rsidRPr="00660310">
        <w:rPr>
          <w:rFonts w:cs="∞ŒVˇ"/>
          <w:color w:val="000000" w:themeColor="text1"/>
          <w:sz w:val="22"/>
          <w:szCs w:val="22"/>
        </w:rPr>
        <w:t xml:space="preserve"> </w:t>
      </w:r>
    </w:p>
    <w:p w14:paraId="4CD1BAF6" w14:textId="1D9B2FE1" w:rsidR="00660310" w:rsidRPr="00660310" w:rsidRDefault="00660310" w:rsidP="00660310">
      <w:pPr>
        <w:widowControl w:val="0"/>
        <w:autoSpaceDE w:val="0"/>
        <w:autoSpaceDN w:val="0"/>
        <w:adjustRightInd w:val="0"/>
        <w:rPr>
          <w:rFonts w:cs="∞ŒVˇ"/>
          <w:color w:val="000000" w:themeColor="text1"/>
          <w:sz w:val="22"/>
          <w:szCs w:val="22"/>
        </w:rPr>
      </w:pPr>
    </w:p>
    <w:p w14:paraId="06BBE3E3" w14:textId="77777777" w:rsidR="00660310" w:rsidRPr="00660310" w:rsidRDefault="00660310" w:rsidP="00660310">
      <w:pPr>
        <w:widowControl w:val="0"/>
        <w:autoSpaceDE w:val="0"/>
        <w:autoSpaceDN w:val="0"/>
        <w:adjustRightInd w:val="0"/>
        <w:rPr>
          <w:rFonts w:cs="∞ŒVˇ"/>
          <w:color w:val="000000" w:themeColor="text1"/>
          <w:sz w:val="22"/>
          <w:szCs w:val="22"/>
        </w:rPr>
      </w:pPr>
    </w:p>
    <w:p w14:paraId="401DF246" w14:textId="3F9BEAA9" w:rsidR="00106F1C" w:rsidRPr="00660310" w:rsidRDefault="00106F1C" w:rsidP="00106F1C">
      <w:pPr>
        <w:rPr>
          <w:b/>
          <w:sz w:val="22"/>
          <w:szCs w:val="22"/>
        </w:rPr>
      </w:pPr>
      <w:r w:rsidRPr="00660310">
        <w:rPr>
          <w:b/>
          <w:sz w:val="22"/>
          <w:szCs w:val="22"/>
        </w:rPr>
        <w:t>ARTICLES/BLOGS</w:t>
      </w:r>
    </w:p>
    <w:p w14:paraId="57E43727" w14:textId="77777777" w:rsidR="00106F1C" w:rsidRPr="00660310" w:rsidRDefault="00106F1C" w:rsidP="00106F1C">
      <w:pPr>
        <w:rPr>
          <w:b/>
          <w:sz w:val="22"/>
          <w:szCs w:val="22"/>
        </w:rPr>
      </w:pPr>
    </w:p>
    <w:p w14:paraId="4BD2668C" w14:textId="07CF7E2C" w:rsidR="00300EDE" w:rsidRPr="00300EDE" w:rsidRDefault="00300EDE" w:rsidP="00106F1C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300EDE">
        <w:rPr>
          <w:sz w:val="22"/>
          <w:szCs w:val="22"/>
        </w:rPr>
        <w:t xml:space="preserve">Asian American perspective, </w:t>
      </w:r>
      <w:hyperlink r:id="rId10" w:history="1">
        <w:r w:rsidRPr="00300EDE">
          <w:rPr>
            <w:rStyle w:val="Hyperlink"/>
            <w:sz w:val="22"/>
            <w:szCs w:val="22"/>
          </w:rPr>
          <w:t>https://www.aafe.org/2020/06/aafe-stands-in-solidarity-with-black-lives-matter.html</w:t>
        </w:r>
      </w:hyperlink>
    </w:p>
    <w:p w14:paraId="6924B732" w14:textId="2D8B15DC" w:rsidR="00106F1C" w:rsidRPr="00660310" w:rsidRDefault="00106F1C" w:rsidP="00106F1C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300EDE">
        <w:rPr>
          <w:sz w:val="22"/>
          <w:szCs w:val="22"/>
        </w:rPr>
        <w:t xml:space="preserve">Christian Century, </w:t>
      </w:r>
      <w:hyperlink r:id="rId11" w:history="1">
        <w:r w:rsidR="00757C57" w:rsidRPr="00300EDE">
          <w:rPr>
            <w:rStyle w:val="Hyperlink"/>
            <w:rFonts w:eastAsia="Times New Roman" w:cs="Times New Roman"/>
            <w:sz w:val="22"/>
            <w:szCs w:val="22"/>
          </w:rPr>
          <w:t>https://www.christiancentury.org/article/sidebar/ten-strategies-preaching-about-racism-mostly-white-churches</w:t>
        </w:r>
      </w:hyperlink>
      <w:r w:rsidR="00757C57">
        <w:rPr>
          <w:rFonts w:eastAsia="Times New Roman" w:cs="Times New Roman"/>
          <w:sz w:val="22"/>
          <w:szCs w:val="22"/>
        </w:rPr>
        <w:t xml:space="preserve"> </w:t>
      </w:r>
    </w:p>
    <w:p w14:paraId="4094E5CF" w14:textId="77777777" w:rsidR="00106F1C" w:rsidRPr="00660310" w:rsidRDefault="00106F1C" w:rsidP="00106F1C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2"/>
          <w:szCs w:val="22"/>
          <w:u w:val="none"/>
        </w:rPr>
      </w:pPr>
      <w:r w:rsidRPr="00660310">
        <w:rPr>
          <w:sz w:val="22"/>
          <w:szCs w:val="22"/>
        </w:rPr>
        <w:t xml:space="preserve">Rev. </w:t>
      </w:r>
      <w:proofErr w:type="spellStart"/>
      <w:r w:rsidRPr="00660310">
        <w:rPr>
          <w:sz w:val="22"/>
          <w:szCs w:val="22"/>
        </w:rPr>
        <w:t>Karyn</w:t>
      </w:r>
      <w:proofErr w:type="spellEnd"/>
      <w:r w:rsidRPr="00660310">
        <w:rPr>
          <w:sz w:val="22"/>
          <w:szCs w:val="22"/>
        </w:rPr>
        <w:t xml:space="preserve"> Carlo, </w:t>
      </w:r>
      <w:hyperlink r:id="rId12" w:history="1">
        <w:r w:rsidRPr="00660310">
          <w:rPr>
            <w:rStyle w:val="Hyperlink"/>
            <w:sz w:val="22"/>
            <w:szCs w:val="22"/>
          </w:rPr>
          <w:t>https://karyncarlo.net/</w:t>
        </w:r>
      </w:hyperlink>
    </w:p>
    <w:p w14:paraId="2B411E93" w14:textId="77777777" w:rsidR="00106F1C" w:rsidRPr="00660310" w:rsidRDefault="00106F1C" w:rsidP="00106F1C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660310">
        <w:rPr>
          <w:rFonts w:eastAsia="Times New Roman" w:cs="Times New Roman"/>
          <w:sz w:val="22"/>
          <w:szCs w:val="22"/>
        </w:rPr>
        <w:t>The New York Times, The 1619 Project, Nikole Hannah-Jones</w:t>
      </w:r>
    </w:p>
    <w:p w14:paraId="7C3EC836" w14:textId="77777777" w:rsidR="00106F1C" w:rsidRPr="00660310" w:rsidRDefault="008A367D" w:rsidP="00106F1C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106F1C" w:rsidRPr="00660310">
          <w:rPr>
            <w:rStyle w:val="Hyperlink"/>
            <w:sz w:val="22"/>
            <w:szCs w:val="22"/>
          </w:rPr>
          <w:t>Unpacking the Invisible Knapsack</w:t>
        </w:r>
      </w:hyperlink>
      <w:r w:rsidR="00106F1C" w:rsidRPr="00660310">
        <w:rPr>
          <w:sz w:val="22"/>
          <w:szCs w:val="22"/>
        </w:rPr>
        <w:t xml:space="preserve"> by Peggy Macintosh</w:t>
      </w:r>
    </w:p>
    <w:p w14:paraId="0F93C584" w14:textId="77777777" w:rsidR="00106F1C" w:rsidRPr="00660310" w:rsidRDefault="008A367D" w:rsidP="00106F1C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2"/>
          <w:szCs w:val="22"/>
          <w:u w:val="none"/>
        </w:rPr>
      </w:pPr>
      <w:hyperlink r:id="rId14" w:history="1">
        <w:r w:rsidR="00106F1C" w:rsidRPr="00660310">
          <w:rPr>
            <w:rStyle w:val="Hyperlink"/>
            <w:rFonts w:eastAsia="Times New Roman" w:cs="Arial"/>
            <w:sz w:val="22"/>
            <w:szCs w:val="22"/>
          </w:rPr>
          <w:t>"What I Said When My White Friend Asked for My Black Opinion on White Privilege"</w:t>
        </w:r>
      </w:hyperlink>
      <w:r w:rsidR="00106F1C" w:rsidRPr="00660310">
        <w:rPr>
          <w:rFonts w:eastAsia="Times New Roman" w:cs="Arial"/>
          <w:color w:val="222222"/>
          <w:sz w:val="22"/>
          <w:szCs w:val="22"/>
        </w:rPr>
        <w:t xml:space="preserve"> by Lori </w:t>
      </w:r>
      <w:proofErr w:type="spellStart"/>
      <w:r w:rsidR="00106F1C" w:rsidRPr="00660310">
        <w:rPr>
          <w:rFonts w:eastAsia="Times New Roman" w:cs="Arial"/>
          <w:color w:val="222222"/>
          <w:sz w:val="22"/>
          <w:szCs w:val="22"/>
        </w:rPr>
        <w:t>Lakin</w:t>
      </w:r>
      <w:proofErr w:type="spellEnd"/>
      <w:r w:rsidR="00106F1C" w:rsidRPr="00660310">
        <w:rPr>
          <w:rFonts w:eastAsia="Times New Roman" w:cs="Arial"/>
          <w:color w:val="222222"/>
          <w:sz w:val="22"/>
          <w:szCs w:val="22"/>
        </w:rPr>
        <w:t xml:space="preserve"> Hutcherson</w:t>
      </w:r>
      <w:r w:rsidR="00106F1C" w:rsidRPr="00660310">
        <w:rPr>
          <w:rFonts w:eastAsia="Times New Roman" w:cs="Times New Roman"/>
          <w:sz w:val="22"/>
          <w:szCs w:val="22"/>
        </w:rPr>
        <w:t xml:space="preserve"> </w:t>
      </w:r>
    </w:p>
    <w:p w14:paraId="330D2335" w14:textId="77777777" w:rsidR="00106F1C" w:rsidRPr="00660310" w:rsidRDefault="00106F1C" w:rsidP="00106F1C">
      <w:pPr>
        <w:pStyle w:val="ListParagraph"/>
        <w:rPr>
          <w:rFonts w:eastAsia="Times New Roman" w:cs="Times New Roman"/>
          <w:sz w:val="22"/>
          <w:szCs w:val="22"/>
        </w:rPr>
      </w:pPr>
    </w:p>
    <w:p w14:paraId="43F5D018" w14:textId="77777777" w:rsidR="00321CF6" w:rsidRPr="00660310" w:rsidRDefault="00321CF6" w:rsidP="0020576D">
      <w:pPr>
        <w:widowControl w:val="0"/>
        <w:autoSpaceDE w:val="0"/>
        <w:autoSpaceDN w:val="0"/>
        <w:adjustRightInd w:val="0"/>
        <w:rPr>
          <w:rFonts w:cs="∞ŒVˇ"/>
          <w:color w:val="000000" w:themeColor="text1"/>
          <w:sz w:val="22"/>
          <w:szCs w:val="22"/>
        </w:rPr>
      </w:pPr>
    </w:p>
    <w:p w14:paraId="5E35C949" w14:textId="0B4F80E4" w:rsidR="0020576D" w:rsidRPr="00660310" w:rsidRDefault="0020576D" w:rsidP="0020576D">
      <w:pPr>
        <w:widowControl w:val="0"/>
        <w:autoSpaceDE w:val="0"/>
        <w:autoSpaceDN w:val="0"/>
        <w:adjustRightInd w:val="0"/>
        <w:rPr>
          <w:rFonts w:cs="∞ŒVˇ"/>
          <w:b/>
          <w:sz w:val="22"/>
          <w:szCs w:val="22"/>
        </w:rPr>
      </w:pPr>
      <w:r w:rsidRPr="00660310">
        <w:rPr>
          <w:rFonts w:cs="∞ŒVˇ"/>
          <w:b/>
          <w:sz w:val="22"/>
          <w:szCs w:val="22"/>
        </w:rPr>
        <w:t>CHILDREN’S BOOKS</w:t>
      </w:r>
    </w:p>
    <w:p w14:paraId="6CF04400" w14:textId="77777777" w:rsidR="00106F1C" w:rsidRPr="00660310" w:rsidRDefault="00106F1C" w:rsidP="0020576D">
      <w:pPr>
        <w:widowControl w:val="0"/>
        <w:autoSpaceDE w:val="0"/>
        <w:autoSpaceDN w:val="0"/>
        <w:adjustRightInd w:val="0"/>
        <w:rPr>
          <w:rFonts w:cs="∞ŒVˇ"/>
          <w:sz w:val="22"/>
          <w:szCs w:val="22"/>
        </w:rPr>
      </w:pPr>
    </w:p>
    <w:p w14:paraId="041073F6" w14:textId="1A0C8252" w:rsidR="00321CF6" w:rsidRPr="00660310" w:rsidRDefault="001014F6" w:rsidP="00106F1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sz w:val="22"/>
          <w:szCs w:val="22"/>
        </w:rPr>
        <w:t xml:space="preserve">Click </w:t>
      </w:r>
      <w:hyperlink r:id="rId15" w:history="1">
        <w:r w:rsidRPr="00660310">
          <w:rPr>
            <w:rStyle w:val="Hyperlink"/>
            <w:rFonts w:cs="∞ŒVˇ"/>
            <w:sz w:val="22"/>
            <w:szCs w:val="22"/>
          </w:rPr>
          <w:t>here</w:t>
        </w:r>
      </w:hyperlink>
      <w:r w:rsidRPr="00660310">
        <w:rPr>
          <w:rFonts w:cs="∞ŒVˇ"/>
          <w:sz w:val="22"/>
          <w:szCs w:val="22"/>
        </w:rPr>
        <w:t xml:space="preserve"> for a list of books</w:t>
      </w:r>
    </w:p>
    <w:p w14:paraId="149740D7" w14:textId="5964B481" w:rsidR="00D91CC4" w:rsidRPr="00660310" w:rsidRDefault="00D91CC4" w:rsidP="00106F1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sz w:val="22"/>
          <w:szCs w:val="22"/>
        </w:rPr>
        <w:t xml:space="preserve">New York Times List of Books About Race &amp; Ethnicity, </w:t>
      </w:r>
      <w:hyperlink r:id="rId16" w:history="1">
        <w:r w:rsidRPr="00660310">
          <w:rPr>
            <w:rStyle w:val="Hyperlink"/>
            <w:sz w:val="22"/>
            <w:szCs w:val="22"/>
          </w:rPr>
          <w:t>https://www.nytimes.com/interactive/2016/09/22/books/23racebooks.html</w:t>
        </w:r>
      </w:hyperlink>
    </w:p>
    <w:p w14:paraId="47F2BE00" w14:textId="13243EFA" w:rsidR="0020576D" w:rsidRPr="00660310" w:rsidRDefault="0020576D" w:rsidP="0020576D">
      <w:pPr>
        <w:widowControl w:val="0"/>
        <w:autoSpaceDE w:val="0"/>
        <w:autoSpaceDN w:val="0"/>
        <w:adjustRightInd w:val="0"/>
        <w:rPr>
          <w:rFonts w:cs="∞ŒVˇ"/>
          <w:sz w:val="22"/>
          <w:szCs w:val="22"/>
        </w:rPr>
      </w:pPr>
    </w:p>
    <w:p w14:paraId="7090C1FA" w14:textId="7C6E86C2" w:rsidR="00502272" w:rsidRPr="00660310" w:rsidRDefault="00502272" w:rsidP="0020576D">
      <w:pPr>
        <w:widowControl w:val="0"/>
        <w:autoSpaceDE w:val="0"/>
        <w:autoSpaceDN w:val="0"/>
        <w:adjustRightInd w:val="0"/>
        <w:rPr>
          <w:rFonts w:cs="∞ŒVˇ"/>
          <w:sz w:val="22"/>
          <w:szCs w:val="22"/>
        </w:rPr>
      </w:pPr>
    </w:p>
    <w:p w14:paraId="111F701A" w14:textId="169BA50B" w:rsidR="005B18AE" w:rsidRPr="00660310" w:rsidRDefault="00F23672" w:rsidP="00690E35">
      <w:pPr>
        <w:widowControl w:val="0"/>
        <w:autoSpaceDE w:val="0"/>
        <w:autoSpaceDN w:val="0"/>
        <w:adjustRightInd w:val="0"/>
        <w:rPr>
          <w:rFonts w:cs="∞ŒVˇ"/>
          <w:b/>
          <w:sz w:val="22"/>
          <w:szCs w:val="22"/>
        </w:rPr>
      </w:pPr>
      <w:r w:rsidRPr="00660310">
        <w:rPr>
          <w:rFonts w:cs="∞ŒVˇ"/>
          <w:b/>
          <w:sz w:val="22"/>
          <w:szCs w:val="22"/>
        </w:rPr>
        <w:t>MOVIES/PODCASTS</w:t>
      </w:r>
    </w:p>
    <w:p w14:paraId="4FA03739" w14:textId="77777777" w:rsidR="007D2A1A" w:rsidRPr="00660310" w:rsidRDefault="007D2A1A" w:rsidP="00690E35">
      <w:pPr>
        <w:widowControl w:val="0"/>
        <w:autoSpaceDE w:val="0"/>
        <w:autoSpaceDN w:val="0"/>
        <w:adjustRightInd w:val="0"/>
        <w:rPr>
          <w:rFonts w:cs="∞ŒVˇ"/>
          <w:b/>
          <w:sz w:val="22"/>
          <w:szCs w:val="22"/>
        </w:rPr>
      </w:pPr>
    </w:p>
    <w:p w14:paraId="4CE5D94A" w14:textId="13A88AEA" w:rsidR="003A3601" w:rsidRPr="00660310" w:rsidRDefault="003A3601" w:rsidP="003A36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sz w:val="22"/>
          <w:szCs w:val="22"/>
        </w:rPr>
        <w:t>I Am Not Your Negro</w:t>
      </w:r>
      <w:r w:rsidR="00760353" w:rsidRPr="00660310">
        <w:rPr>
          <w:rFonts w:cs="∞ŒVˇ"/>
          <w:sz w:val="22"/>
          <w:szCs w:val="22"/>
        </w:rPr>
        <w:t>, James Baldwin</w:t>
      </w:r>
    </w:p>
    <w:p w14:paraId="43E5E62F" w14:textId="62D9F2D2" w:rsidR="00502272" w:rsidRPr="00660310" w:rsidRDefault="00502272" w:rsidP="003A36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sz w:val="22"/>
          <w:szCs w:val="22"/>
        </w:rPr>
        <w:t>Race Amity and the Other Tradition/An American Story</w:t>
      </w:r>
    </w:p>
    <w:p w14:paraId="10263F9E" w14:textId="3E81F522" w:rsidR="007057E9" w:rsidRPr="00660310" w:rsidRDefault="008A367D" w:rsidP="007057E9">
      <w:pPr>
        <w:pStyle w:val="ListParagraph"/>
        <w:numPr>
          <w:ilvl w:val="0"/>
          <w:numId w:val="5"/>
        </w:numPr>
        <w:rPr>
          <w:rStyle w:val="Hyperlink"/>
          <w:rFonts w:eastAsia="Times New Roman" w:cs="Times New Roman"/>
          <w:color w:val="auto"/>
          <w:sz w:val="22"/>
          <w:szCs w:val="22"/>
          <w:u w:val="none"/>
        </w:rPr>
      </w:pPr>
      <w:hyperlink r:id="rId17" w:history="1">
        <w:r w:rsidR="007057E9" w:rsidRPr="00660310">
          <w:rPr>
            <w:rStyle w:val="Hyperlink"/>
            <w:rFonts w:cs="Arial"/>
            <w:sz w:val="22"/>
            <w:szCs w:val="22"/>
          </w:rPr>
          <w:t>Seeing White Podcast</w:t>
        </w:r>
      </w:hyperlink>
      <w:r w:rsidR="00760353" w:rsidRPr="00660310">
        <w:rPr>
          <w:rStyle w:val="Hyperlink"/>
          <w:rFonts w:cs="Arial"/>
          <w:sz w:val="22"/>
          <w:szCs w:val="22"/>
          <w:u w:val="none"/>
        </w:rPr>
        <w:t xml:space="preserve">, </w:t>
      </w:r>
      <w:hyperlink r:id="rId18" w:history="1">
        <w:r w:rsidR="00760353" w:rsidRPr="00660310">
          <w:rPr>
            <w:rStyle w:val="Hyperlink"/>
            <w:sz w:val="22"/>
            <w:szCs w:val="22"/>
          </w:rPr>
          <w:t>http://www.sceneonradio.org/seeing-white/</w:t>
        </w:r>
      </w:hyperlink>
    </w:p>
    <w:p w14:paraId="3E326317" w14:textId="3DCAD6BA" w:rsidR="00760353" w:rsidRPr="00660310" w:rsidRDefault="00760353" w:rsidP="007603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Arial"/>
          <w:sz w:val="22"/>
          <w:szCs w:val="22"/>
          <w:shd w:val="clear" w:color="auto" w:fill="FFFFFF"/>
        </w:rPr>
        <w:t>The Hate U Give, George Tillman Jr.</w:t>
      </w:r>
    </w:p>
    <w:p w14:paraId="54315CFE" w14:textId="026A2917" w:rsidR="00760353" w:rsidRPr="00660310" w:rsidRDefault="00760353" w:rsidP="007603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sz w:val="22"/>
          <w:szCs w:val="22"/>
        </w:rPr>
        <w:t>The Long Shadow, Frances Causey</w:t>
      </w:r>
    </w:p>
    <w:p w14:paraId="3263BC57" w14:textId="77777777" w:rsidR="00760353" w:rsidRPr="00660310" w:rsidRDefault="00760353" w:rsidP="007603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∞ŒVˇ"/>
          <w:sz w:val="22"/>
          <w:szCs w:val="22"/>
        </w:rPr>
      </w:pPr>
      <w:r w:rsidRPr="00660310">
        <w:rPr>
          <w:rFonts w:cs="∞ŒVˇ"/>
          <w:sz w:val="22"/>
          <w:szCs w:val="22"/>
        </w:rPr>
        <w:t xml:space="preserve">Thirteenth, </w:t>
      </w:r>
      <w:r w:rsidRPr="00660310">
        <w:rPr>
          <w:rFonts w:cs="Arial"/>
          <w:color w:val="222222"/>
          <w:sz w:val="22"/>
          <w:szCs w:val="22"/>
          <w:shd w:val="clear" w:color="auto" w:fill="FFFFFF"/>
        </w:rPr>
        <w:t>Ava DuVernay</w:t>
      </w:r>
    </w:p>
    <w:p w14:paraId="6111B95D" w14:textId="4623FE1C" w:rsidR="003A3601" w:rsidRPr="001877F2" w:rsidRDefault="008A367D" w:rsidP="007057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Style w:val="Hyperlink"/>
          <w:rFonts w:cs="∞ŒVˇ"/>
          <w:color w:val="1155CD"/>
          <w:sz w:val="22"/>
          <w:szCs w:val="22"/>
          <w:u w:val="none"/>
        </w:rPr>
      </w:pPr>
      <w:hyperlink r:id="rId19" w:history="1">
        <w:r w:rsidR="007057E9" w:rsidRPr="00660310">
          <w:rPr>
            <w:rStyle w:val="Hyperlink"/>
            <w:rFonts w:cs="∞ŒVˇ"/>
            <w:sz w:val="22"/>
            <w:szCs w:val="22"/>
          </w:rPr>
          <w:t>Uncivil Podcast</w:t>
        </w:r>
      </w:hyperlink>
      <w:r w:rsidR="00760353" w:rsidRPr="00660310">
        <w:rPr>
          <w:rStyle w:val="Hyperlink"/>
          <w:rFonts w:cs="∞ŒVˇ"/>
          <w:color w:val="000000" w:themeColor="text1"/>
          <w:sz w:val="22"/>
          <w:szCs w:val="22"/>
          <w:u w:val="none"/>
        </w:rPr>
        <w:t xml:space="preserve">, </w:t>
      </w:r>
      <w:hyperlink r:id="rId20" w:history="1">
        <w:r w:rsidR="00757C57" w:rsidRPr="00F14F6F">
          <w:rPr>
            <w:rStyle w:val="Hyperlink"/>
            <w:sz w:val="22"/>
            <w:szCs w:val="22"/>
          </w:rPr>
          <w:t>https://gimletmedia.com/shows/uncivil</w:t>
        </w:r>
      </w:hyperlink>
      <w:r w:rsidR="00757C57">
        <w:rPr>
          <w:rStyle w:val="Hyperlink"/>
          <w:rFonts w:cs="∞ŒVˇ"/>
          <w:color w:val="1155CD"/>
          <w:sz w:val="22"/>
          <w:szCs w:val="22"/>
          <w:u w:val="none"/>
        </w:rPr>
        <w:t xml:space="preserve"> </w:t>
      </w:r>
    </w:p>
    <w:p w14:paraId="07E90ADF" w14:textId="4232B69D" w:rsidR="001877F2" w:rsidRPr="00660310" w:rsidRDefault="008A367D" w:rsidP="007057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∞ŒVˇ"/>
          <w:color w:val="1155CD"/>
          <w:sz w:val="22"/>
          <w:szCs w:val="22"/>
        </w:rPr>
      </w:pPr>
      <w:hyperlink r:id="rId21" w:history="1">
        <w:r w:rsidR="001877F2" w:rsidRPr="0055068A">
          <w:rPr>
            <w:rStyle w:val="Hyperlink"/>
          </w:rPr>
          <w:t>Unlocking Us</w:t>
        </w:r>
      </w:hyperlink>
      <w:r w:rsidR="001877F2">
        <w:t xml:space="preserve">, </w:t>
      </w:r>
      <w:proofErr w:type="spellStart"/>
      <w:r w:rsidR="001877F2">
        <w:t>Brene</w:t>
      </w:r>
      <w:proofErr w:type="spellEnd"/>
      <w:r w:rsidR="001877F2">
        <w:t xml:space="preserve">’ Brown interviews Ibrahim X </w:t>
      </w:r>
      <w:proofErr w:type="spellStart"/>
      <w:r w:rsidR="001877F2">
        <w:t>Kendi</w:t>
      </w:r>
      <w:proofErr w:type="spellEnd"/>
    </w:p>
    <w:p w14:paraId="7309EE36" w14:textId="1DBDDBCA" w:rsidR="007057E9" w:rsidRPr="00660310" w:rsidRDefault="007057E9" w:rsidP="003A3601">
      <w:pPr>
        <w:widowControl w:val="0"/>
        <w:autoSpaceDE w:val="0"/>
        <w:autoSpaceDN w:val="0"/>
        <w:adjustRightInd w:val="0"/>
        <w:rPr>
          <w:rFonts w:cs="∞ŒVˇ"/>
          <w:color w:val="1155CD"/>
          <w:sz w:val="22"/>
          <w:szCs w:val="22"/>
        </w:rPr>
      </w:pPr>
    </w:p>
    <w:p w14:paraId="17A59BCB" w14:textId="77777777" w:rsidR="00F23672" w:rsidRPr="00660310" w:rsidRDefault="00F23672" w:rsidP="003A3601">
      <w:pPr>
        <w:widowControl w:val="0"/>
        <w:autoSpaceDE w:val="0"/>
        <w:autoSpaceDN w:val="0"/>
        <w:adjustRightInd w:val="0"/>
        <w:rPr>
          <w:rFonts w:cs="∞ŒVˇ"/>
          <w:color w:val="1155CD"/>
          <w:sz w:val="22"/>
          <w:szCs w:val="22"/>
        </w:rPr>
      </w:pPr>
    </w:p>
    <w:p w14:paraId="2647D802" w14:textId="0AC3AAEC" w:rsidR="008F540E" w:rsidRPr="00660310" w:rsidRDefault="00F23672" w:rsidP="008F540E">
      <w:pPr>
        <w:rPr>
          <w:b/>
          <w:sz w:val="22"/>
          <w:szCs w:val="22"/>
        </w:rPr>
      </w:pPr>
      <w:r w:rsidRPr="00660310">
        <w:rPr>
          <w:b/>
          <w:sz w:val="22"/>
          <w:szCs w:val="22"/>
        </w:rPr>
        <w:t>VIDEOS</w:t>
      </w:r>
    </w:p>
    <w:p w14:paraId="740B9C34" w14:textId="77777777" w:rsidR="007D2A1A" w:rsidRPr="00660310" w:rsidRDefault="007D2A1A" w:rsidP="008F540E">
      <w:pPr>
        <w:rPr>
          <w:b/>
          <w:sz w:val="22"/>
          <w:szCs w:val="22"/>
        </w:rPr>
      </w:pPr>
    </w:p>
    <w:p w14:paraId="755CE7B5" w14:textId="034B03FC" w:rsidR="009B238B" w:rsidRPr="00757C57" w:rsidRDefault="009B238B" w:rsidP="009B238B">
      <w:pPr>
        <w:pStyle w:val="ListParagraph"/>
        <w:numPr>
          <w:ilvl w:val="0"/>
          <w:numId w:val="2"/>
        </w:numPr>
        <w:rPr>
          <w:rFonts w:eastAsia="Times New Roman" w:cs="Arial"/>
          <w:color w:val="660099"/>
          <w:sz w:val="22"/>
          <w:szCs w:val="22"/>
        </w:rPr>
      </w:pPr>
      <w:r w:rsidRPr="00757C57">
        <w:rPr>
          <w:rFonts w:cs="∞ŒVˇ"/>
          <w:i/>
          <w:color w:val="000000" w:themeColor="text1"/>
          <w:sz w:val="22"/>
          <w:szCs w:val="22"/>
        </w:rPr>
        <w:t>Implicit Bias</w:t>
      </w:r>
      <w:r w:rsidRPr="00757C57">
        <w:rPr>
          <w:rFonts w:cs="∞ŒVˇ"/>
          <w:color w:val="1155CD"/>
          <w:sz w:val="22"/>
          <w:szCs w:val="22"/>
        </w:rPr>
        <w:t xml:space="preserve">, </w:t>
      </w:r>
      <w:hyperlink r:id="rId22" w:tgtFrame="_blank" w:history="1">
        <w:r w:rsidRPr="00757C57">
          <w:rPr>
            <w:rStyle w:val="Hyperlink"/>
            <w:rFonts w:eastAsia="Times New Roman" w:cs="Arial"/>
            <w:color w:val="660099"/>
            <w:sz w:val="22"/>
            <w:szCs w:val="22"/>
          </w:rPr>
          <w:t xml:space="preserve">https://www.pbs.org › video › </w:t>
        </w:r>
        <w:proofErr w:type="spellStart"/>
        <w:r w:rsidRPr="00757C57">
          <w:rPr>
            <w:rStyle w:val="Hyperlink"/>
            <w:rFonts w:eastAsia="Times New Roman" w:cs="Arial"/>
            <w:color w:val="660099"/>
            <w:sz w:val="22"/>
            <w:szCs w:val="22"/>
          </w:rPr>
          <w:t>pov</w:t>
        </w:r>
        <w:proofErr w:type="spellEnd"/>
        <w:r w:rsidRPr="00757C57">
          <w:rPr>
            <w:rStyle w:val="Hyperlink"/>
            <w:rFonts w:eastAsia="Times New Roman" w:cs="Arial"/>
            <w:color w:val="660099"/>
            <w:sz w:val="22"/>
            <w:szCs w:val="22"/>
          </w:rPr>
          <w:t>-implicit-bias-peanut-butter-jelly-and-racism</w:t>
        </w:r>
      </w:hyperlink>
    </w:p>
    <w:p w14:paraId="6B7D60B4" w14:textId="6686F731" w:rsidR="008F540E" w:rsidRPr="00757C57" w:rsidRDefault="008F540E" w:rsidP="008F54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∞ŒVˇ"/>
          <w:color w:val="1155CD"/>
          <w:sz w:val="22"/>
          <w:szCs w:val="22"/>
        </w:rPr>
      </w:pPr>
      <w:r w:rsidRPr="00757C57">
        <w:rPr>
          <w:rFonts w:cs="∞ŒVˇ"/>
          <w:color w:val="000000"/>
          <w:sz w:val="22"/>
          <w:szCs w:val="22"/>
        </w:rPr>
        <w:t xml:space="preserve">Michael Eric Dyson’s </w:t>
      </w:r>
      <w:hyperlink r:id="rId23" w:history="1">
        <w:r w:rsidRPr="00757C57">
          <w:rPr>
            <w:rStyle w:val="Hyperlink"/>
            <w:rFonts w:cs="∞ŒVˇ"/>
            <w:sz w:val="22"/>
            <w:szCs w:val="22"/>
          </w:rPr>
          <w:t>“Take on White Privilege and the American Amnesia Over Race”</w:t>
        </w:r>
      </w:hyperlink>
      <w:r w:rsidRPr="00757C57">
        <w:rPr>
          <w:rFonts w:cs="∞ŒVˇ"/>
          <w:color w:val="1155CD"/>
          <w:sz w:val="22"/>
          <w:szCs w:val="22"/>
        </w:rPr>
        <w:t xml:space="preserve"> </w:t>
      </w:r>
      <w:r w:rsidRPr="00757C57">
        <w:rPr>
          <w:rFonts w:cs="∞ŒVˇ"/>
          <w:color w:val="000000"/>
          <w:sz w:val="22"/>
          <w:szCs w:val="22"/>
        </w:rPr>
        <w:t xml:space="preserve">from PBS Brief But Spectacular series </w:t>
      </w:r>
    </w:p>
    <w:p w14:paraId="7AB087D4" w14:textId="77777777" w:rsidR="008F540E" w:rsidRPr="00757C57" w:rsidRDefault="008A367D" w:rsidP="008F540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24" w:history="1">
        <w:r w:rsidR="008F540E" w:rsidRPr="00757C57">
          <w:rPr>
            <w:rStyle w:val="Hyperlink"/>
            <w:rFonts w:asciiTheme="minorHAnsi" w:hAnsiTheme="minorHAnsi" w:cs="∞ŒVˇ"/>
            <w:sz w:val="22"/>
            <w:szCs w:val="22"/>
          </w:rPr>
          <w:t>White Privilege 101</w:t>
        </w:r>
      </w:hyperlink>
      <w:r w:rsidR="008F540E" w:rsidRPr="00757C57">
        <w:rPr>
          <w:rFonts w:asciiTheme="minorHAnsi" w:hAnsiTheme="minorHAnsi" w:cs="∞ŒVˇ"/>
          <w:color w:val="1155CD"/>
          <w:sz w:val="22"/>
          <w:szCs w:val="22"/>
        </w:rPr>
        <w:t xml:space="preserve"> https://media.andover.edu/media/t/1_4je23l7w/21929341</w:t>
      </w:r>
    </w:p>
    <w:p w14:paraId="7C935937" w14:textId="433742F4" w:rsidR="00EC7E19" w:rsidRPr="00757C57" w:rsidRDefault="00EC7E19" w:rsidP="00EC7E19">
      <w:pPr>
        <w:pStyle w:val="Default"/>
        <w:numPr>
          <w:ilvl w:val="0"/>
          <w:numId w:val="2"/>
        </w:numPr>
        <w:rPr>
          <w:rFonts w:asciiTheme="minorHAnsi" w:eastAsia="Times New Roman" w:hAnsiTheme="minorHAnsi" w:cs="Times New Roman"/>
          <w:color w:val="333333"/>
          <w:shd w:val="clear" w:color="auto" w:fill="FFFFFF"/>
        </w:rPr>
      </w:pPr>
      <w:r w:rsidRPr="00757C57">
        <w:rPr>
          <w:rFonts w:asciiTheme="minorHAnsi" w:hAnsiTheme="minorHAnsi"/>
          <w:color w:val="333333"/>
          <w:shd w:val="clear" w:color="auto" w:fill="FFFFFF"/>
        </w:rPr>
        <w:t xml:space="preserve">NPR Code Switch: Race and Identity Remixed, </w:t>
      </w:r>
      <w:hyperlink r:id="rId25" w:history="1">
        <w:r w:rsidRPr="00757C57">
          <w:rPr>
            <w:rStyle w:val="Hyperlink"/>
            <w:rFonts w:asciiTheme="minorHAnsi" w:hAnsiTheme="minorHAnsi"/>
          </w:rPr>
          <w:t>https://www.npr.org/sections/codeswitch/</w:t>
        </w:r>
      </w:hyperlink>
    </w:p>
    <w:p w14:paraId="21619A91" w14:textId="1B1B15EB" w:rsidR="00EC7E19" w:rsidRPr="00757C57" w:rsidRDefault="00EC7E19" w:rsidP="00EC7E19">
      <w:pPr>
        <w:pStyle w:val="Default"/>
        <w:numPr>
          <w:ilvl w:val="0"/>
          <w:numId w:val="2"/>
        </w:numPr>
        <w:rPr>
          <w:rFonts w:asciiTheme="minorHAnsi" w:eastAsia="Times New Roman" w:hAnsiTheme="minorHAnsi" w:cs="Times New Roman"/>
          <w:color w:val="333333"/>
          <w:shd w:val="clear" w:color="auto" w:fill="FFFFFF"/>
        </w:rPr>
      </w:pPr>
      <w:r w:rsidRPr="00757C57">
        <w:rPr>
          <w:rFonts w:asciiTheme="minorHAnsi" w:hAnsiTheme="minorHAnsi"/>
          <w:color w:val="333333"/>
          <w:shd w:val="clear" w:color="auto" w:fill="FFFFFF"/>
        </w:rPr>
        <w:t xml:space="preserve">Netflix series </w:t>
      </w:r>
      <w:r w:rsidRPr="00757C57">
        <w:rPr>
          <w:rFonts w:asciiTheme="minorHAnsi" w:hAnsiTheme="minorHAnsi"/>
          <w:i/>
          <w:iCs/>
          <w:color w:val="333333"/>
          <w:shd w:val="clear" w:color="auto" w:fill="FFFFFF"/>
        </w:rPr>
        <w:t>Explained</w:t>
      </w:r>
      <w:r w:rsidRPr="00757C57">
        <w:rPr>
          <w:rFonts w:asciiTheme="minorHAnsi" w:hAnsiTheme="minorHAnsi"/>
          <w:color w:val="333333"/>
          <w:shd w:val="clear" w:color="auto" w:fill="FFFFFF"/>
        </w:rPr>
        <w:t xml:space="preserve">, The first episode is on "The Racial Wealth Gap"; </w:t>
      </w:r>
    </w:p>
    <w:p w14:paraId="237E29C9" w14:textId="48D25BD9" w:rsidR="00F952E9" w:rsidRPr="00757C57" w:rsidRDefault="00F952E9" w:rsidP="003A3601">
      <w:pPr>
        <w:widowControl w:val="0"/>
        <w:autoSpaceDE w:val="0"/>
        <w:autoSpaceDN w:val="0"/>
        <w:adjustRightInd w:val="0"/>
        <w:rPr>
          <w:rStyle w:val="Hyperlink"/>
          <w:rFonts w:cs="∞ŒVˇ"/>
          <w:sz w:val="22"/>
          <w:szCs w:val="22"/>
        </w:rPr>
      </w:pPr>
    </w:p>
    <w:p w14:paraId="172A32F7" w14:textId="33034087" w:rsidR="001877F2" w:rsidRPr="00757C57" w:rsidRDefault="001877F2" w:rsidP="001877F2">
      <w:pPr>
        <w:pStyle w:val="ListParagraph"/>
        <w:ind w:left="0"/>
        <w:rPr>
          <w:b/>
          <w:sz w:val="22"/>
          <w:szCs w:val="22"/>
        </w:rPr>
      </w:pPr>
      <w:r w:rsidRPr="00757C57">
        <w:rPr>
          <w:b/>
          <w:sz w:val="22"/>
          <w:szCs w:val="22"/>
        </w:rPr>
        <w:t>GCORR RESOURCES</w:t>
      </w:r>
    </w:p>
    <w:p w14:paraId="1F5882D9" w14:textId="4A3A0295" w:rsidR="001877F2" w:rsidRPr="00757C57" w:rsidRDefault="008A367D" w:rsidP="001877F2">
      <w:pPr>
        <w:pStyle w:val="ListParagraph"/>
        <w:numPr>
          <w:ilvl w:val="0"/>
          <w:numId w:val="15"/>
        </w:numPr>
        <w:rPr>
          <w:sz w:val="22"/>
          <w:szCs w:val="22"/>
        </w:rPr>
      </w:pPr>
      <w:hyperlink r:id="rId26" w:history="1">
        <w:r w:rsidR="00300EDE" w:rsidRPr="00390917">
          <w:rPr>
            <w:rStyle w:val="Hyperlink"/>
            <w:sz w:val="22"/>
            <w:szCs w:val="22"/>
          </w:rPr>
          <w:t>https://www.gcorr.org/video/meaningful-conversations-about-race-featuring-rev-dr-hooker-2/</w:t>
        </w:r>
      </w:hyperlink>
      <w:r w:rsidR="00300EDE">
        <w:rPr>
          <w:sz w:val="22"/>
          <w:szCs w:val="22"/>
        </w:rPr>
        <w:t xml:space="preserve"> </w:t>
      </w:r>
    </w:p>
    <w:p w14:paraId="21A08CE9" w14:textId="58E5F9D5" w:rsidR="001877F2" w:rsidRPr="00757C57" w:rsidRDefault="008A367D" w:rsidP="001877F2">
      <w:pPr>
        <w:pStyle w:val="ListParagraph"/>
        <w:numPr>
          <w:ilvl w:val="0"/>
          <w:numId w:val="15"/>
        </w:numPr>
        <w:rPr>
          <w:sz w:val="22"/>
          <w:szCs w:val="22"/>
        </w:rPr>
      </w:pPr>
      <w:hyperlink r:id="rId27" w:history="1">
        <w:r w:rsidR="00300EDE" w:rsidRPr="00390917">
          <w:rPr>
            <w:rStyle w:val="Hyperlink"/>
            <w:sz w:val="22"/>
            <w:szCs w:val="22"/>
          </w:rPr>
          <w:t>https://www.gcorr.org/series/</w:t>
        </w:r>
      </w:hyperlink>
      <w:r w:rsidR="00300EDE">
        <w:rPr>
          <w:sz w:val="22"/>
          <w:szCs w:val="22"/>
        </w:rPr>
        <w:t xml:space="preserve"> </w:t>
      </w:r>
    </w:p>
    <w:p w14:paraId="0FC4F8A2" w14:textId="1A9CAAB0" w:rsidR="001877F2" w:rsidRPr="00757C57" w:rsidRDefault="008A367D" w:rsidP="001877F2">
      <w:pPr>
        <w:pStyle w:val="ListParagraph"/>
        <w:numPr>
          <w:ilvl w:val="0"/>
          <w:numId w:val="15"/>
        </w:numPr>
        <w:rPr>
          <w:sz w:val="22"/>
          <w:szCs w:val="22"/>
        </w:rPr>
      </w:pPr>
      <w:hyperlink r:id="rId28" w:history="1">
        <w:r w:rsidR="001877F2" w:rsidRPr="00757C57">
          <w:rPr>
            <w:rStyle w:val="Hyperlink"/>
            <w:sz w:val="22"/>
            <w:szCs w:val="22"/>
          </w:rPr>
          <w:t>https://www.gcorr.org/deconstruction-white-privilege-a-discussion-guide/</w:t>
        </w:r>
      </w:hyperlink>
    </w:p>
    <w:p w14:paraId="074CE587" w14:textId="77777777" w:rsidR="001877F2" w:rsidRPr="00757C57" w:rsidRDefault="001877F2" w:rsidP="001877F2">
      <w:pPr>
        <w:rPr>
          <w:sz w:val="22"/>
          <w:szCs w:val="22"/>
        </w:rPr>
      </w:pPr>
    </w:p>
    <w:p w14:paraId="67FCFE57" w14:textId="5A58F82A" w:rsidR="00757C57" w:rsidRPr="00757C57" w:rsidRDefault="00757C57" w:rsidP="001877F2">
      <w:pPr>
        <w:rPr>
          <w:b/>
          <w:sz w:val="22"/>
          <w:szCs w:val="22"/>
        </w:rPr>
      </w:pPr>
      <w:r w:rsidRPr="00757C57">
        <w:rPr>
          <w:b/>
          <w:sz w:val="22"/>
          <w:szCs w:val="22"/>
        </w:rPr>
        <w:t>ADDITIONAL RESOURCE</w:t>
      </w:r>
    </w:p>
    <w:p w14:paraId="22354B09" w14:textId="77777777" w:rsidR="00757C57" w:rsidRPr="00757C57" w:rsidRDefault="00757C57" w:rsidP="001877F2">
      <w:pPr>
        <w:rPr>
          <w:sz w:val="22"/>
          <w:szCs w:val="22"/>
        </w:rPr>
      </w:pPr>
    </w:p>
    <w:p w14:paraId="70C87715" w14:textId="22D88898" w:rsidR="001877F2" w:rsidRPr="00757C57" w:rsidRDefault="001877F2" w:rsidP="00757C5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757C57">
        <w:rPr>
          <w:sz w:val="22"/>
          <w:szCs w:val="22"/>
        </w:rPr>
        <w:t xml:space="preserve">Harvard Implicit Bias Test, </w:t>
      </w:r>
      <w:hyperlink r:id="rId29" w:history="1">
        <w:r w:rsidRPr="00757C57">
          <w:rPr>
            <w:rStyle w:val="Hyperlink"/>
            <w:sz w:val="22"/>
            <w:szCs w:val="22"/>
          </w:rPr>
          <w:t>https://implicit.harvard.edu/implicit/takeatest.html</w:t>
        </w:r>
      </w:hyperlink>
    </w:p>
    <w:sectPr w:rsidR="001877F2" w:rsidRPr="00757C57" w:rsidSect="00F952E9">
      <w:footerReference w:type="default" r:id="rId30"/>
      <w:pgSz w:w="12240" w:h="15840"/>
      <w:pgMar w:top="864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0660" w14:textId="77777777" w:rsidR="008A367D" w:rsidRDefault="008A367D" w:rsidP="00660310">
      <w:r>
        <w:separator/>
      </w:r>
    </w:p>
  </w:endnote>
  <w:endnote w:type="continuationSeparator" w:id="0">
    <w:p w14:paraId="64358502" w14:textId="77777777" w:rsidR="008A367D" w:rsidRDefault="008A367D" w:rsidP="006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∞ŒV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DD30" w14:textId="4DD57B1F" w:rsidR="00660310" w:rsidRDefault="00660310">
    <w:pPr>
      <w:pStyle w:val="Footer"/>
    </w:pPr>
    <w:r>
      <w:t>June 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1E5F" w14:textId="77777777" w:rsidR="008A367D" w:rsidRDefault="008A367D" w:rsidP="00660310">
      <w:r>
        <w:separator/>
      </w:r>
    </w:p>
  </w:footnote>
  <w:footnote w:type="continuationSeparator" w:id="0">
    <w:p w14:paraId="6F07A685" w14:textId="77777777" w:rsidR="008A367D" w:rsidRDefault="008A367D" w:rsidP="0066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B44"/>
    <w:multiLevelType w:val="hybridMultilevel"/>
    <w:tmpl w:val="29D2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FE3"/>
    <w:multiLevelType w:val="hybridMultilevel"/>
    <w:tmpl w:val="B892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65A"/>
    <w:multiLevelType w:val="hybridMultilevel"/>
    <w:tmpl w:val="4B68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949"/>
    <w:multiLevelType w:val="hybridMultilevel"/>
    <w:tmpl w:val="E13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F71"/>
    <w:multiLevelType w:val="hybridMultilevel"/>
    <w:tmpl w:val="669C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19A1"/>
    <w:multiLevelType w:val="hybridMultilevel"/>
    <w:tmpl w:val="5BA4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D19"/>
    <w:multiLevelType w:val="hybridMultilevel"/>
    <w:tmpl w:val="BE06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35E9"/>
    <w:multiLevelType w:val="hybridMultilevel"/>
    <w:tmpl w:val="B1AC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4D0B"/>
    <w:multiLevelType w:val="hybridMultilevel"/>
    <w:tmpl w:val="A5C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A5B4E"/>
    <w:multiLevelType w:val="hybridMultilevel"/>
    <w:tmpl w:val="E80C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01BB"/>
    <w:multiLevelType w:val="hybridMultilevel"/>
    <w:tmpl w:val="AD74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C080B"/>
    <w:multiLevelType w:val="hybridMultilevel"/>
    <w:tmpl w:val="90F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6C4D"/>
    <w:multiLevelType w:val="hybridMultilevel"/>
    <w:tmpl w:val="B174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53F0C"/>
    <w:multiLevelType w:val="hybridMultilevel"/>
    <w:tmpl w:val="C1DA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F1A0D"/>
    <w:multiLevelType w:val="hybridMultilevel"/>
    <w:tmpl w:val="1BA02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EE6E45"/>
    <w:multiLevelType w:val="hybridMultilevel"/>
    <w:tmpl w:val="44886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54"/>
    <w:rsid w:val="000505DD"/>
    <w:rsid w:val="000601A2"/>
    <w:rsid w:val="00064421"/>
    <w:rsid w:val="001014F6"/>
    <w:rsid w:val="00106F1C"/>
    <w:rsid w:val="00145F06"/>
    <w:rsid w:val="001742DD"/>
    <w:rsid w:val="001754F6"/>
    <w:rsid w:val="0018466F"/>
    <w:rsid w:val="001877F2"/>
    <w:rsid w:val="001B2DD0"/>
    <w:rsid w:val="001C3E82"/>
    <w:rsid w:val="0020576D"/>
    <w:rsid w:val="0021111E"/>
    <w:rsid w:val="00231DB5"/>
    <w:rsid w:val="00271A16"/>
    <w:rsid w:val="00295CD2"/>
    <w:rsid w:val="002A47FD"/>
    <w:rsid w:val="002E3811"/>
    <w:rsid w:val="00300EDE"/>
    <w:rsid w:val="003068B7"/>
    <w:rsid w:val="00321CF6"/>
    <w:rsid w:val="00394122"/>
    <w:rsid w:val="003A3601"/>
    <w:rsid w:val="00413C23"/>
    <w:rsid w:val="00447FA9"/>
    <w:rsid w:val="004B4307"/>
    <w:rsid w:val="004B598C"/>
    <w:rsid w:val="00502272"/>
    <w:rsid w:val="00502A46"/>
    <w:rsid w:val="00571897"/>
    <w:rsid w:val="005A6BF1"/>
    <w:rsid w:val="005B0443"/>
    <w:rsid w:val="005B18AE"/>
    <w:rsid w:val="005B7318"/>
    <w:rsid w:val="005F178E"/>
    <w:rsid w:val="00600E86"/>
    <w:rsid w:val="00617B87"/>
    <w:rsid w:val="00623816"/>
    <w:rsid w:val="00660310"/>
    <w:rsid w:val="00690E35"/>
    <w:rsid w:val="006A3CBE"/>
    <w:rsid w:val="006B44E4"/>
    <w:rsid w:val="006F5D50"/>
    <w:rsid w:val="007057E9"/>
    <w:rsid w:val="00727E6C"/>
    <w:rsid w:val="00757C57"/>
    <w:rsid w:val="00760353"/>
    <w:rsid w:val="007C3375"/>
    <w:rsid w:val="007D2A1A"/>
    <w:rsid w:val="008A367D"/>
    <w:rsid w:val="008D1CF4"/>
    <w:rsid w:val="008F1D17"/>
    <w:rsid w:val="008F540E"/>
    <w:rsid w:val="00923B7B"/>
    <w:rsid w:val="0092681B"/>
    <w:rsid w:val="00951B4F"/>
    <w:rsid w:val="00964FB4"/>
    <w:rsid w:val="009748F7"/>
    <w:rsid w:val="009803C5"/>
    <w:rsid w:val="0098142D"/>
    <w:rsid w:val="009951D4"/>
    <w:rsid w:val="009B1994"/>
    <w:rsid w:val="009B238B"/>
    <w:rsid w:val="009B74B8"/>
    <w:rsid w:val="009D4ABB"/>
    <w:rsid w:val="009F0054"/>
    <w:rsid w:val="00A01273"/>
    <w:rsid w:val="00A615B5"/>
    <w:rsid w:val="00A645CA"/>
    <w:rsid w:val="00A7124A"/>
    <w:rsid w:val="00AF7011"/>
    <w:rsid w:val="00B41A6F"/>
    <w:rsid w:val="00B80716"/>
    <w:rsid w:val="00B85B57"/>
    <w:rsid w:val="00BD58C0"/>
    <w:rsid w:val="00BD5EC9"/>
    <w:rsid w:val="00BF2FDB"/>
    <w:rsid w:val="00C07B11"/>
    <w:rsid w:val="00C33F19"/>
    <w:rsid w:val="00C666E5"/>
    <w:rsid w:val="00D04BAE"/>
    <w:rsid w:val="00D105E8"/>
    <w:rsid w:val="00D73F30"/>
    <w:rsid w:val="00D87034"/>
    <w:rsid w:val="00D87E69"/>
    <w:rsid w:val="00D91CC4"/>
    <w:rsid w:val="00E608AD"/>
    <w:rsid w:val="00EB19A8"/>
    <w:rsid w:val="00EC7E19"/>
    <w:rsid w:val="00F01371"/>
    <w:rsid w:val="00F17FF8"/>
    <w:rsid w:val="00F23672"/>
    <w:rsid w:val="00F60507"/>
    <w:rsid w:val="00F7311F"/>
    <w:rsid w:val="00F750C0"/>
    <w:rsid w:val="00F81DF3"/>
    <w:rsid w:val="00F952E9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0A296"/>
  <w14:defaultImageDpi w14:val="300"/>
  <w15:docId w15:val="{2B037BD7-A482-4A0E-B1A5-4B4DA3B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7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0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0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66F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41A6F"/>
    <w:rPr>
      <w:i/>
      <w:iCs/>
    </w:rPr>
  </w:style>
  <w:style w:type="character" w:styleId="Emphasis">
    <w:name w:val="Emphasis"/>
    <w:basedOn w:val="DefaultParagraphFont"/>
    <w:uiPriority w:val="20"/>
    <w:qFormat/>
    <w:rsid w:val="00F81DF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E6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E6C"/>
    <w:rPr>
      <w:rFonts w:ascii="Calibri" w:eastAsiaTheme="minorHAnsi" w:hAnsi="Calibri"/>
      <w:sz w:val="22"/>
      <w:szCs w:val="21"/>
    </w:rPr>
  </w:style>
  <w:style w:type="paragraph" w:customStyle="1" w:styleId="Body">
    <w:name w:val="Body"/>
    <w:rsid w:val="00727E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27E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27E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5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0576D"/>
  </w:style>
  <w:style w:type="character" w:customStyle="1" w:styleId="Heading3Char">
    <w:name w:val="Heading 3 Char"/>
    <w:basedOn w:val="DefaultParagraphFont"/>
    <w:link w:val="Heading3"/>
    <w:uiPriority w:val="9"/>
    <w:semiHidden/>
    <w:rsid w:val="005022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-messageattachmentauthorname">
    <w:name w:val="c-message_attachment__author_name"/>
    <w:basedOn w:val="DefaultParagraphFont"/>
    <w:rsid w:val="00106F1C"/>
  </w:style>
  <w:style w:type="character" w:customStyle="1" w:styleId="c-messageattachmenttitle">
    <w:name w:val="c-message_attachment__title"/>
    <w:basedOn w:val="DefaultParagraphFont"/>
    <w:rsid w:val="00106F1C"/>
  </w:style>
  <w:style w:type="character" w:customStyle="1" w:styleId="c-reactioncount">
    <w:name w:val="c-reaction__count"/>
    <w:basedOn w:val="DefaultParagraphFont"/>
    <w:rsid w:val="006A3CBE"/>
  </w:style>
  <w:style w:type="paragraph" w:customStyle="1" w:styleId="ox-b744e361c0-msonormal">
    <w:name w:val="ox-b744e361c0-msonormal"/>
    <w:basedOn w:val="Normal"/>
    <w:rsid w:val="0092681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e2ma-style">
    <w:name w:val="e2ma-style"/>
    <w:basedOn w:val="DefaultParagraphFont"/>
    <w:rsid w:val="00923B7B"/>
  </w:style>
  <w:style w:type="paragraph" w:styleId="Header">
    <w:name w:val="header"/>
    <w:basedOn w:val="Normal"/>
    <w:link w:val="HeaderChar"/>
    <w:uiPriority w:val="99"/>
    <w:unhideWhenUsed/>
    <w:rsid w:val="00660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10"/>
  </w:style>
  <w:style w:type="paragraph" w:styleId="Footer">
    <w:name w:val="footer"/>
    <w:basedOn w:val="Normal"/>
    <w:link w:val="FooterChar"/>
    <w:uiPriority w:val="99"/>
    <w:unhideWhenUsed/>
    <w:rsid w:val="00660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419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nic.org/online-learning" TargetMode="External"/><Relationship Id="rId13" Type="http://schemas.openxmlformats.org/officeDocument/2006/relationships/hyperlink" Target="http://www.racialequitytools.org/resourcefiles/mcintosh.pdf" TargetMode="External"/><Relationship Id="rId18" Type="http://schemas.openxmlformats.org/officeDocument/2006/relationships/hyperlink" Target="http://www.sceneonradio.org/seeing-white/" TargetMode="External"/><Relationship Id="rId26" Type="http://schemas.openxmlformats.org/officeDocument/2006/relationships/hyperlink" Target="https://www.gcorr.org/video/meaningful-conversations-about-race-featuring-rev-dr-hooker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enebrown.com/podcast/brene-with-ibram-x-kendi-on-how-to-be-an-antiracist/" TargetMode="External"/><Relationship Id="rId7" Type="http://schemas.openxmlformats.org/officeDocument/2006/relationships/hyperlink" Target="mailto:AntiracismTF@umcnic.org" TargetMode="External"/><Relationship Id="rId12" Type="http://schemas.openxmlformats.org/officeDocument/2006/relationships/hyperlink" Target="https://karyncarlo.net/" TargetMode="External"/><Relationship Id="rId17" Type="http://schemas.openxmlformats.org/officeDocument/2006/relationships/hyperlink" Target="http://www.sceneonradio.org/seeing-white/" TargetMode="External"/><Relationship Id="rId25" Type="http://schemas.openxmlformats.org/officeDocument/2006/relationships/hyperlink" Target="https://www.npr.org/sections/codeswit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interactive/2016/09/22/books/23racebooks.html" TargetMode="External"/><Relationship Id="rId20" Type="http://schemas.openxmlformats.org/officeDocument/2006/relationships/hyperlink" Target="https://gimletmedia.com/shows/uncivil" TargetMode="External"/><Relationship Id="rId29" Type="http://schemas.openxmlformats.org/officeDocument/2006/relationships/hyperlink" Target="https://implicit.harvard.edu/implicit/takeate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ristiancentury.org/article/sidebar/ten-strategies-preaching-about-racism-mostly-white-churches" TargetMode="External"/><Relationship Id="rId24" Type="http://schemas.openxmlformats.org/officeDocument/2006/relationships/hyperlink" Target="https://media.andover.edu/media/t/1_4je23l7w/2192934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mbracerace.org/resources/26-childrens-books-to-support-conversations-on-race-racism-resistance" TargetMode="External"/><Relationship Id="rId23" Type="http://schemas.openxmlformats.org/officeDocument/2006/relationships/hyperlink" Target="https://www.pbs.org/newshour/brief/216402/michael-eric-dyson" TargetMode="External"/><Relationship Id="rId28" Type="http://schemas.openxmlformats.org/officeDocument/2006/relationships/hyperlink" Target="https://www.gcorr.org/deconstruction-white-privilege-a-discussion-guide/" TargetMode="External"/><Relationship Id="rId10" Type="http://schemas.openxmlformats.org/officeDocument/2006/relationships/hyperlink" Target="https://www.aafe.org/2020/06/aafe-stands-in-solidarity-with-black-lives-matter.html" TargetMode="External"/><Relationship Id="rId19" Type="http://schemas.openxmlformats.org/officeDocument/2006/relationships/hyperlink" Target="http://www.gimletmedia.com/uncivi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e2ma.net/click/ngk2fd/7nffnq/rb739s" TargetMode="External"/><Relationship Id="rId14" Type="http://schemas.openxmlformats.org/officeDocument/2006/relationships/hyperlink" Target="https://www.huffingtonpost.com/entry/what-i-said-when-my-white-friend-asked-for-my-black_us_578c0770e4b0b107a2415b89" TargetMode="External"/><Relationship Id="rId22" Type="http://schemas.openxmlformats.org/officeDocument/2006/relationships/hyperlink" Target="https://www.pbs.org/video/pov-implicit-bias-peanut-butter-jelly-and-racism/" TargetMode="External"/><Relationship Id="rId27" Type="http://schemas.openxmlformats.org/officeDocument/2006/relationships/hyperlink" Target="https://www.gcorr.org/serie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Goldstein</dc:creator>
  <cp:keywords/>
  <dc:description/>
  <cp:lastModifiedBy>Arlene Christopherson</cp:lastModifiedBy>
  <cp:revision>2</cp:revision>
  <cp:lastPrinted>2020-03-13T01:16:00Z</cp:lastPrinted>
  <dcterms:created xsi:type="dcterms:W3CDTF">2020-06-05T16:55:00Z</dcterms:created>
  <dcterms:modified xsi:type="dcterms:W3CDTF">2020-06-05T16:55:00Z</dcterms:modified>
</cp:coreProperties>
</file>